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B647C" w14:textId="77777777" w:rsidR="007B14C8" w:rsidRDefault="007B14C8" w:rsidP="007B14C8">
      <w:pPr>
        <w:jc w:val="center"/>
        <w:rPr>
          <w:b/>
          <w:sz w:val="28"/>
          <w:szCs w:val="28"/>
          <w:u w:val="single"/>
        </w:rPr>
      </w:pPr>
      <w:r w:rsidRPr="007B14C8">
        <w:rPr>
          <w:b/>
          <w:sz w:val="28"/>
          <w:szCs w:val="28"/>
          <w:u w:val="single"/>
        </w:rPr>
        <w:t>Governance Council Meeting Minutes</w:t>
      </w:r>
    </w:p>
    <w:p w14:paraId="5B9A92A1" w14:textId="77777777" w:rsidR="007B14C8" w:rsidRDefault="007B14C8" w:rsidP="007B14C8">
      <w:pPr>
        <w:jc w:val="center"/>
      </w:pPr>
    </w:p>
    <w:p w14:paraId="53F8236C" w14:textId="05C3C405" w:rsidR="007B14C8" w:rsidRPr="000E1BDF" w:rsidRDefault="007B14C8" w:rsidP="007B14C8">
      <w:r>
        <w:t>Date:</w:t>
      </w:r>
      <w:r w:rsidR="00157DFE">
        <w:t xml:space="preserve"> </w:t>
      </w:r>
      <w:r w:rsidR="00093E71">
        <w:t>02/28</w:t>
      </w:r>
      <w:r w:rsidR="00157DFE">
        <w:t>/2017</w:t>
      </w:r>
      <w:r>
        <w:t>__</w:t>
      </w:r>
      <w:r w:rsidR="00DD3BA2">
        <w:t>___</w:t>
      </w:r>
      <w:r w:rsidR="000E1BDF">
        <w:t>Time: _</w:t>
      </w:r>
      <w:r w:rsidR="00DD3BA2">
        <w:rPr>
          <w:u w:val="single"/>
        </w:rPr>
        <w:t>__</w:t>
      </w:r>
      <w:r w:rsidR="00C528F1">
        <w:rPr>
          <w:u w:val="single"/>
        </w:rPr>
        <w:t>5:1</w:t>
      </w:r>
      <w:r w:rsidR="00093E71">
        <w:rPr>
          <w:u w:val="single"/>
        </w:rPr>
        <w:t>0</w:t>
      </w:r>
      <w:r w:rsidR="00904BE6">
        <w:rPr>
          <w:u w:val="single"/>
        </w:rPr>
        <w:t>pm</w:t>
      </w:r>
      <w:r w:rsidR="00DD3BA2">
        <w:rPr>
          <w:u w:val="single"/>
        </w:rPr>
        <w:t>_</w:t>
      </w:r>
      <w:r w:rsidR="008A38B2">
        <w:t>______</w:t>
      </w:r>
      <w:r w:rsidR="000E1BDF">
        <w:t>Location</w:t>
      </w:r>
      <w:r w:rsidR="000E1BDF" w:rsidRPr="002E0E35">
        <w:rPr>
          <w:u w:val="single"/>
        </w:rPr>
        <w:t>: _</w:t>
      </w:r>
      <w:r w:rsidRPr="002E0E35">
        <w:rPr>
          <w:u w:val="single"/>
        </w:rPr>
        <w:t>__</w:t>
      </w:r>
      <w:r w:rsidR="00DA3600">
        <w:rPr>
          <w:u w:val="single"/>
        </w:rPr>
        <w:t xml:space="preserve">1325 </w:t>
      </w:r>
      <w:proofErr w:type="spellStart"/>
      <w:r w:rsidR="00DA3600">
        <w:rPr>
          <w:u w:val="single"/>
        </w:rPr>
        <w:t>Palomas</w:t>
      </w:r>
      <w:proofErr w:type="spellEnd"/>
      <w:r w:rsidR="00DA3600">
        <w:rPr>
          <w:u w:val="single"/>
        </w:rPr>
        <w:t xml:space="preserve"> SE</w:t>
      </w:r>
      <w:r w:rsidRPr="002E0E35">
        <w:rPr>
          <w:u w:val="single"/>
        </w:rPr>
        <w:t>______</w:t>
      </w:r>
      <w:r w:rsidR="00BE11F6">
        <w:rPr>
          <w:u w:val="single"/>
        </w:rPr>
        <w:t xml:space="preserve"> </w:t>
      </w:r>
      <w:r w:rsidR="00BE11F6" w:rsidRPr="00BE11F6">
        <w:t xml:space="preserve">Regular </w:t>
      </w:r>
      <w:proofErr w:type="spellStart"/>
      <w:r w:rsidR="00BE11F6" w:rsidRPr="00BE11F6">
        <w:t>Meeting</w:t>
      </w:r>
      <w:r w:rsidR="00BE11F6">
        <w:rPr>
          <w:u w:val="single"/>
        </w:rPr>
        <w:t>__</w:t>
      </w:r>
      <w:r w:rsidR="00904BE6">
        <w:rPr>
          <w:u w:val="single"/>
        </w:rPr>
        <w:t>X</w:t>
      </w:r>
      <w:proofErr w:type="spellEnd"/>
      <w:r w:rsidR="00DD3BA2">
        <w:rPr>
          <w:u w:val="single"/>
        </w:rPr>
        <w:t xml:space="preserve">_ </w:t>
      </w:r>
      <w:r w:rsidR="00920A9B">
        <w:t xml:space="preserve">    </w:t>
      </w:r>
      <w:r w:rsidR="000E1BDF">
        <w:t xml:space="preserve">Special </w:t>
      </w:r>
      <w:r w:rsidR="00BE11F6" w:rsidRPr="000E1BDF">
        <w:t>Meeting__</w:t>
      </w:r>
      <w:r w:rsidR="00DD3BA2" w:rsidRPr="000E1BDF">
        <w:t>_</w:t>
      </w:r>
      <w:r w:rsidR="00BE11F6" w:rsidRPr="000E1BDF">
        <w:t>_ Committee____</w:t>
      </w:r>
    </w:p>
    <w:p w14:paraId="7173D1FB" w14:textId="77777777" w:rsidR="007B14C8" w:rsidRDefault="005A05E1" w:rsidP="007B14C8">
      <w:r>
        <w:t xml:space="preserve">In Attendance:  </w:t>
      </w:r>
      <w:r w:rsidR="00CA53BC">
        <w:t>(bolded)</w:t>
      </w:r>
      <w:r>
        <w:tab/>
      </w:r>
    </w:p>
    <w:p w14:paraId="034B6BAB" w14:textId="4243B933" w:rsidR="005A05E1" w:rsidRPr="00886339" w:rsidRDefault="00DD3BA2" w:rsidP="007B14C8">
      <w:pPr>
        <w:rPr>
          <w:b/>
        </w:rPr>
      </w:pPr>
      <w:r w:rsidRPr="00DD3BA2">
        <w:rPr>
          <w:b/>
        </w:rPr>
        <w:t>Rebekah Runyan</w:t>
      </w:r>
      <w:r w:rsidR="00947E51">
        <w:t xml:space="preserve"> </w:t>
      </w:r>
      <w:r w:rsidR="00886339">
        <w:rPr>
          <w:b/>
        </w:rPr>
        <w:t xml:space="preserve">       </w:t>
      </w:r>
      <w:r w:rsidR="00886339" w:rsidRPr="00244DFD">
        <w:rPr>
          <w:b/>
        </w:rPr>
        <w:t xml:space="preserve">Dan </w:t>
      </w:r>
      <w:r w:rsidR="000E1BDF" w:rsidRPr="00244DFD">
        <w:rPr>
          <w:b/>
        </w:rPr>
        <w:t xml:space="preserve">Shapiro (DS) </w:t>
      </w:r>
      <w:r w:rsidR="000E1BDF" w:rsidRPr="00244DFD">
        <w:rPr>
          <w:b/>
          <w:sz w:val="18"/>
          <w:szCs w:val="18"/>
        </w:rPr>
        <w:t>President</w:t>
      </w:r>
      <w:r w:rsidR="00886339" w:rsidRPr="008A38B2">
        <w:rPr>
          <w:b/>
        </w:rPr>
        <w:t xml:space="preserve"> </w:t>
      </w:r>
      <w:r w:rsidR="00886339">
        <w:rPr>
          <w:b/>
        </w:rPr>
        <w:t xml:space="preserve">       </w:t>
      </w:r>
      <w:r w:rsidR="00886339" w:rsidRPr="00093E71">
        <w:t xml:space="preserve">Al </w:t>
      </w:r>
      <w:r w:rsidR="000E1BDF" w:rsidRPr="00093E71">
        <w:t>Bodmer (AB) V.P.</w:t>
      </w:r>
      <w:r w:rsidR="00886339">
        <w:t xml:space="preserve">   </w:t>
      </w:r>
      <w:r w:rsidR="00093E71">
        <w:t xml:space="preserve">  </w:t>
      </w:r>
      <w:r w:rsidR="00762021" w:rsidRPr="00093E71">
        <w:t>Alici</w:t>
      </w:r>
      <w:r w:rsidR="005D7E42" w:rsidRPr="00093E71">
        <w:t>a</w:t>
      </w:r>
      <w:r w:rsidR="00904BE6" w:rsidRPr="00093E71">
        <w:t xml:space="preserve"> D</w:t>
      </w:r>
      <w:r w:rsidR="005D7E42" w:rsidRPr="00093E71">
        <w:t xml:space="preserve"> Bucko</w:t>
      </w:r>
      <w:r w:rsidR="00B40EEF" w:rsidRPr="00093E71">
        <w:t xml:space="preserve"> (</w:t>
      </w:r>
      <w:r w:rsidR="000E1BDF" w:rsidRPr="00093E71">
        <w:t xml:space="preserve">ADB) </w:t>
      </w:r>
      <w:r w:rsidR="000E1BDF" w:rsidRPr="00093E71">
        <w:rPr>
          <w:i/>
          <w:sz w:val="18"/>
          <w:szCs w:val="18"/>
          <w:u w:val="single"/>
        </w:rPr>
        <w:t>Secretary</w:t>
      </w:r>
      <w:r w:rsidR="00B40EEF">
        <w:t xml:space="preserve">     </w:t>
      </w:r>
      <w:r w:rsidR="005D7E42" w:rsidRPr="008A38B2">
        <w:rPr>
          <w:b/>
        </w:rPr>
        <w:t xml:space="preserve">Charleen </w:t>
      </w:r>
      <w:r w:rsidR="000E1BDF" w:rsidRPr="008A38B2">
        <w:rPr>
          <w:b/>
        </w:rPr>
        <w:t>Ayres</w:t>
      </w:r>
      <w:r w:rsidR="000E1BDF">
        <w:t xml:space="preserve"> (</w:t>
      </w:r>
      <w:r w:rsidR="000E1BDF" w:rsidRPr="0029114A">
        <w:rPr>
          <w:b/>
        </w:rPr>
        <w:t>CA)</w:t>
      </w:r>
      <w:r w:rsidR="000E1BDF">
        <w:t xml:space="preserve">  </w:t>
      </w:r>
      <w:r w:rsidR="00B40EEF">
        <w:t xml:space="preserve">  </w:t>
      </w:r>
      <w:r w:rsidR="00904BE6">
        <w:t xml:space="preserve"> </w:t>
      </w:r>
      <w:r w:rsidR="00886339">
        <w:rPr>
          <w:b/>
        </w:rPr>
        <w:t>Tani Arness</w:t>
      </w:r>
      <w:r w:rsidR="00886339" w:rsidRPr="00904BE6">
        <w:rPr>
          <w:b/>
        </w:rPr>
        <w:t xml:space="preserve"> </w:t>
      </w:r>
      <w:r w:rsidR="00886339">
        <w:rPr>
          <w:b/>
        </w:rPr>
        <w:t xml:space="preserve">                </w:t>
      </w:r>
      <w:r w:rsidR="00904BE6" w:rsidRPr="00904BE6">
        <w:rPr>
          <w:b/>
        </w:rPr>
        <w:t>John Krone</w:t>
      </w:r>
      <w:r w:rsidR="00B40EEF">
        <w:rPr>
          <w:b/>
        </w:rPr>
        <w:t xml:space="preserve"> (JK)</w:t>
      </w:r>
      <w:r>
        <w:rPr>
          <w:b/>
        </w:rPr>
        <w:tab/>
      </w:r>
      <w:r w:rsidR="00A05D2B">
        <w:tab/>
      </w:r>
      <w:r w:rsidR="000E1BDF">
        <w:t xml:space="preserve">    </w:t>
      </w:r>
      <w:r w:rsidR="00904BE6" w:rsidRPr="00904BE6">
        <w:rPr>
          <w:b/>
        </w:rPr>
        <w:t>Anacelie Verde-Claro</w:t>
      </w:r>
      <w:r w:rsidR="00B40EEF">
        <w:rPr>
          <w:b/>
        </w:rPr>
        <w:t xml:space="preserve"> (AVC)</w:t>
      </w:r>
      <w:r w:rsidR="00157DFE">
        <w:rPr>
          <w:b/>
        </w:rPr>
        <w:t xml:space="preserve">   Jess Lionne (JL)</w:t>
      </w:r>
      <w:r w:rsidR="00BC6FC9">
        <w:rPr>
          <w:b/>
        </w:rPr>
        <w:t xml:space="preserve">                Katie Shelton</w:t>
      </w:r>
    </w:p>
    <w:p w14:paraId="7F6E3EBB" w14:textId="77777777" w:rsidR="00904BE6" w:rsidRDefault="00904BE6" w:rsidP="007B14C8"/>
    <w:p w14:paraId="4369944E" w14:textId="77777777" w:rsidR="00904BE6" w:rsidRDefault="00904BE6" w:rsidP="007B14C8"/>
    <w:p w14:paraId="446B555E" w14:textId="7741F886" w:rsidR="005A05E1" w:rsidRDefault="005A05E1" w:rsidP="00B05CC3">
      <w:pPr>
        <w:pBdr>
          <w:top w:val="single" w:sz="4" w:space="1" w:color="auto"/>
          <w:left w:val="single" w:sz="4" w:space="4" w:color="auto"/>
          <w:bottom w:val="single" w:sz="4" w:space="1" w:color="auto"/>
          <w:right w:val="single" w:sz="4" w:space="4" w:color="auto"/>
        </w:pBdr>
        <w:rPr>
          <w:b/>
          <w:sz w:val="18"/>
          <w:szCs w:val="18"/>
        </w:rPr>
      </w:pPr>
      <w:r w:rsidRPr="00AD00D8">
        <w:rPr>
          <w:b/>
          <w:sz w:val="18"/>
          <w:szCs w:val="18"/>
        </w:rPr>
        <w:t xml:space="preserve">1. </w:t>
      </w:r>
      <w:r w:rsidR="00F258C2">
        <w:rPr>
          <w:b/>
          <w:sz w:val="18"/>
          <w:szCs w:val="18"/>
        </w:rPr>
        <w:t>Review of</w:t>
      </w:r>
      <w:r w:rsidRPr="00AD00D8">
        <w:rPr>
          <w:b/>
          <w:sz w:val="18"/>
          <w:szCs w:val="18"/>
        </w:rPr>
        <w:t xml:space="preserve"> </w:t>
      </w:r>
      <w:r w:rsidR="0057627C" w:rsidRPr="00AD00D8">
        <w:rPr>
          <w:b/>
          <w:sz w:val="18"/>
          <w:szCs w:val="18"/>
        </w:rPr>
        <w:t xml:space="preserve">Final </w:t>
      </w:r>
      <w:r w:rsidRPr="00AD00D8">
        <w:rPr>
          <w:b/>
          <w:sz w:val="18"/>
          <w:szCs w:val="18"/>
        </w:rPr>
        <w:t>Agenda</w:t>
      </w:r>
      <w:r w:rsidR="000E1BDF">
        <w:rPr>
          <w:b/>
          <w:sz w:val="18"/>
          <w:szCs w:val="18"/>
        </w:rPr>
        <w:t>:</w:t>
      </w:r>
      <w:r w:rsidR="00695CA5">
        <w:rPr>
          <w:b/>
          <w:sz w:val="18"/>
          <w:szCs w:val="18"/>
        </w:rPr>
        <w:tab/>
        <w:t xml:space="preserve">Motion to approve final agenda made by: </w:t>
      </w:r>
      <w:r w:rsidR="00695CA5">
        <w:rPr>
          <w:b/>
          <w:sz w:val="18"/>
          <w:szCs w:val="18"/>
        </w:rPr>
        <w:tab/>
      </w:r>
      <w:r w:rsidR="00157DFE">
        <w:rPr>
          <w:b/>
          <w:sz w:val="18"/>
          <w:szCs w:val="18"/>
        </w:rPr>
        <w:t>DS</w:t>
      </w:r>
      <w:r w:rsidR="00AD00D8" w:rsidRPr="00AD00D8">
        <w:rPr>
          <w:b/>
          <w:sz w:val="18"/>
          <w:szCs w:val="18"/>
        </w:rPr>
        <w:tab/>
      </w:r>
      <w:r w:rsidR="00AD00D8" w:rsidRPr="00AD00D8">
        <w:rPr>
          <w:b/>
          <w:sz w:val="18"/>
          <w:szCs w:val="18"/>
        </w:rPr>
        <w:tab/>
        <w:t>2</w:t>
      </w:r>
      <w:r w:rsidR="00AD00D8" w:rsidRPr="00AD00D8">
        <w:rPr>
          <w:b/>
          <w:sz w:val="18"/>
          <w:szCs w:val="18"/>
          <w:vertAlign w:val="superscript"/>
        </w:rPr>
        <w:t>nd</w:t>
      </w:r>
      <w:r w:rsidR="00244DFD">
        <w:rPr>
          <w:b/>
          <w:sz w:val="18"/>
          <w:szCs w:val="18"/>
        </w:rPr>
        <w:t xml:space="preserve">:        </w:t>
      </w:r>
      <w:r w:rsidR="00244DFD">
        <w:rPr>
          <w:b/>
          <w:sz w:val="18"/>
          <w:szCs w:val="18"/>
        </w:rPr>
        <w:tab/>
      </w:r>
      <w:r w:rsidR="00244DFD">
        <w:rPr>
          <w:b/>
          <w:sz w:val="18"/>
          <w:szCs w:val="18"/>
        </w:rPr>
        <w:tab/>
      </w:r>
      <w:r w:rsidR="00093E71">
        <w:rPr>
          <w:b/>
          <w:sz w:val="18"/>
          <w:szCs w:val="18"/>
        </w:rPr>
        <w:t>AVC</w:t>
      </w:r>
      <w:r w:rsidR="00695CA5">
        <w:rPr>
          <w:b/>
          <w:sz w:val="18"/>
          <w:szCs w:val="18"/>
        </w:rPr>
        <w:tab/>
        <w:t xml:space="preserve">IF unanimous check </w:t>
      </w:r>
      <w:proofErr w:type="spellStart"/>
      <w:r w:rsidR="00695CA5">
        <w:rPr>
          <w:b/>
          <w:sz w:val="18"/>
          <w:szCs w:val="18"/>
        </w:rPr>
        <w:t>here__X</w:t>
      </w:r>
      <w:proofErr w:type="spellEnd"/>
      <w:r w:rsidR="00695CA5">
        <w:rPr>
          <w:b/>
          <w:sz w:val="18"/>
          <w:szCs w:val="18"/>
        </w:rPr>
        <w:t xml:space="preserve">___   </w:t>
      </w:r>
      <w:r w:rsidR="00695CA5">
        <w:rPr>
          <w:b/>
          <w:sz w:val="18"/>
          <w:szCs w:val="18"/>
        </w:rPr>
        <w:tab/>
        <w:t>No: _____</w:t>
      </w:r>
    </w:p>
    <w:p w14:paraId="64B6D99A" w14:textId="77777777" w:rsidR="00695CA5" w:rsidRPr="00AD00D8" w:rsidRDefault="00695CA5" w:rsidP="00B05CC3">
      <w:pPr>
        <w:pBdr>
          <w:top w:val="single" w:sz="4" w:space="1" w:color="auto"/>
          <w:left w:val="single" w:sz="4" w:space="4" w:color="auto"/>
          <w:bottom w:val="single" w:sz="4" w:space="1" w:color="auto"/>
          <w:right w:val="single" w:sz="4" w:space="4" w:color="auto"/>
        </w:pBdr>
        <w:rPr>
          <w:b/>
          <w:sz w:val="18"/>
          <w:szCs w:val="18"/>
        </w:rPr>
      </w:pPr>
    </w:p>
    <w:p w14:paraId="490DFDF2" w14:textId="77777777" w:rsidR="00A37A2A" w:rsidRDefault="000E1BDF" w:rsidP="000E1BDF">
      <w:pPr>
        <w:tabs>
          <w:tab w:val="left" w:pos="1024"/>
        </w:tabs>
        <w:rPr>
          <w:b/>
        </w:rPr>
      </w:pPr>
      <w:r>
        <w:rPr>
          <w:b/>
        </w:rPr>
        <w:tab/>
      </w:r>
    </w:p>
    <w:p w14:paraId="38D3FFDC" w14:textId="77777777" w:rsidR="000E1BDF" w:rsidRDefault="000E1BDF" w:rsidP="000E1BDF">
      <w:pPr>
        <w:tabs>
          <w:tab w:val="left" w:pos="1024"/>
        </w:tabs>
        <w:rPr>
          <w:b/>
        </w:rPr>
      </w:pPr>
    </w:p>
    <w:p w14:paraId="380B77AF" w14:textId="77777777" w:rsidR="000E1BDF" w:rsidRDefault="000E1BDF" w:rsidP="000E1BDF">
      <w:pPr>
        <w:tabs>
          <w:tab w:val="left" w:pos="1024"/>
        </w:tabs>
        <w:rPr>
          <w:b/>
        </w:rPr>
      </w:pPr>
    </w:p>
    <w:p w14:paraId="2AFB4978" w14:textId="77777777" w:rsidR="007513C9" w:rsidRDefault="007513C9" w:rsidP="00B05CC3">
      <w:pPr>
        <w:pBdr>
          <w:top w:val="single" w:sz="4" w:space="1" w:color="auto"/>
          <w:left w:val="single" w:sz="4" w:space="4" w:color="auto"/>
          <w:bottom w:val="single" w:sz="4" w:space="1" w:color="auto"/>
          <w:right w:val="single" w:sz="4" w:space="4" w:color="auto"/>
        </w:pBdr>
        <w:rPr>
          <w:b/>
          <w:sz w:val="18"/>
          <w:szCs w:val="18"/>
        </w:rPr>
      </w:pPr>
    </w:p>
    <w:p w14:paraId="053E52B8" w14:textId="2586C04D" w:rsidR="00AD00D8" w:rsidRPr="00AD00D8" w:rsidRDefault="005A05E1" w:rsidP="00AD00D8">
      <w:pPr>
        <w:pBdr>
          <w:top w:val="single" w:sz="4" w:space="1" w:color="auto"/>
          <w:left w:val="single" w:sz="4" w:space="4" w:color="auto"/>
          <w:bottom w:val="single" w:sz="4" w:space="1" w:color="auto"/>
          <w:right w:val="single" w:sz="4" w:space="4" w:color="auto"/>
        </w:pBdr>
        <w:rPr>
          <w:b/>
          <w:sz w:val="18"/>
          <w:szCs w:val="18"/>
        </w:rPr>
      </w:pPr>
      <w:r w:rsidRPr="00AD00D8">
        <w:rPr>
          <w:b/>
          <w:sz w:val="18"/>
          <w:szCs w:val="18"/>
        </w:rPr>
        <w:t xml:space="preserve">2. </w:t>
      </w:r>
      <w:r w:rsidR="00AD00D8" w:rsidRPr="00AD00D8">
        <w:rPr>
          <w:b/>
          <w:sz w:val="18"/>
          <w:szCs w:val="18"/>
        </w:rPr>
        <w:t>Review</w:t>
      </w:r>
      <w:r w:rsidRPr="00AD00D8">
        <w:rPr>
          <w:b/>
          <w:sz w:val="18"/>
          <w:szCs w:val="18"/>
        </w:rPr>
        <w:t xml:space="preserve"> of previous meeting</w:t>
      </w:r>
      <w:r w:rsidR="00A63DED">
        <w:rPr>
          <w:b/>
          <w:sz w:val="18"/>
          <w:szCs w:val="18"/>
        </w:rPr>
        <w:t xml:space="preserve"> m</w:t>
      </w:r>
      <w:r w:rsidRPr="00AD00D8">
        <w:rPr>
          <w:b/>
          <w:sz w:val="18"/>
          <w:szCs w:val="18"/>
        </w:rPr>
        <w:t>inutes</w:t>
      </w:r>
      <w:r w:rsidR="0057627C" w:rsidRPr="00AD00D8">
        <w:rPr>
          <w:b/>
          <w:sz w:val="18"/>
          <w:szCs w:val="18"/>
        </w:rPr>
        <w:t xml:space="preserve"> d</w:t>
      </w:r>
      <w:r w:rsidR="00BE11F6" w:rsidRPr="00AD00D8">
        <w:rPr>
          <w:b/>
          <w:sz w:val="18"/>
          <w:szCs w:val="18"/>
        </w:rPr>
        <w:t>ated: ___</w:t>
      </w:r>
      <w:r w:rsidR="00093E71">
        <w:rPr>
          <w:b/>
          <w:sz w:val="18"/>
          <w:szCs w:val="18"/>
        </w:rPr>
        <w:t>01/24/2017</w:t>
      </w:r>
      <w:r w:rsidR="00157DFE">
        <w:rPr>
          <w:b/>
          <w:sz w:val="18"/>
          <w:szCs w:val="18"/>
        </w:rPr>
        <w:t xml:space="preserve"> </w:t>
      </w:r>
      <w:r w:rsidR="000E1BDF">
        <w:rPr>
          <w:b/>
          <w:sz w:val="18"/>
          <w:szCs w:val="18"/>
        </w:rPr>
        <w:t xml:space="preserve">  Motion made to accept </w:t>
      </w:r>
      <w:r w:rsidR="00695CA5">
        <w:rPr>
          <w:b/>
          <w:sz w:val="18"/>
          <w:szCs w:val="18"/>
        </w:rPr>
        <w:t>by</w:t>
      </w:r>
      <w:r w:rsidR="00AD00D8" w:rsidRPr="00AD00D8">
        <w:rPr>
          <w:b/>
          <w:sz w:val="18"/>
          <w:szCs w:val="18"/>
        </w:rPr>
        <w:tab/>
      </w:r>
      <w:r w:rsidR="00093E71">
        <w:rPr>
          <w:b/>
          <w:sz w:val="18"/>
          <w:szCs w:val="18"/>
        </w:rPr>
        <w:t>AVC</w:t>
      </w:r>
      <w:r w:rsidR="00695CA5">
        <w:rPr>
          <w:b/>
          <w:sz w:val="18"/>
          <w:szCs w:val="18"/>
        </w:rPr>
        <w:t xml:space="preserve">    </w:t>
      </w:r>
      <w:r w:rsidR="00AD00D8" w:rsidRPr="00AD00D8">
        <w:rPr>
          <w:b/>
          <w:sz w:val="18"/>
          <w:szCs w:val="18"/>
        </w:rPr>
        <w:t>2</w:t>
      </w:r>
      <w:r w:rsidR="00AD00D8" w:rsidRPr="00AD00D8">
        <w:rPr>
          <w:b/>
          <w:sz w:val="18"/>
          <w:szCs w:val="18"/>
          <w:vertAlign w:val="superscript"/>
        </w:rPr>
        <w:t>nd</w:t>
      </w:r>
      <w:r w:rsidR="00157DFE">
        <w:rPr>
          <w:b/>
          <w:sz w:val="18"/>
          <w:szCs w:val="18"/>
        </w:rPr>
        <w:t xml:space="preserve">: </w:t>
      </w:r>
      <w:r w:rsidR="00157DFE">
        <w:rPr>
          <w:b/>
          <w:sz w:val="18"/>
          <w:szCs w:val="18"/>
        </w:rPr>
        <w:tab/>
      </w:r>
      <w:r w:rsidR="00093E71">
        <w:rPr>
          <w:b/>
          <w:sz w:val="18"/>
          <w:szCs w:val="18"/>
        </w:rPr>
        <w:t>JK</w:t>
      </w:r>
      <w:r w:rsidR="00AD00D8" w:rsidRPr="00AD00D8">
        <w:rPr>
          <w:b/>
          <w:sz w:val="18"/>
          <w:szCs w:val="18"/>
        </w:rPr>
        <w:tab/>
      </w:r>
      <w:r w:rsidR="00695CA5">
        <w:rPr>
          <w:b/>
          <w:sz w:val="18"/>
          <w:szCs w:val="18"/>
        </w:rPr>
        <w:t xml:space="preserve">IF unanimous check </w:t>
      </w:r>
      <w:proofErr w:type="spellStart"/>
      <w:r w:rsidR="00695CA5">
        <w:rPr>
          <w:b/>
          <w:sz w:val="18"/>
          <w:szCs w:val="18"/>
        </w:rPr>
        <w:t>here__X</w:t>
      </w:r>
      <w:proofErr w:type="spellEnd"/>
      <w:r w:rsidR="00695CA5">
        <w:rPr>
          <w:b/>
          <w:sz w:val="18"/>
          <w:szCs w:val="18"/>
        </w:rPr>
        <w:t xml:space="preserve">___   </w:t>
      </w:r>
      <w:r w:rsidR="00695CA5">
        <w:rPr>
          <w:b/>
          <w:sz w:val="18"/>
          <w:szCs w:val="18"/>
        </w:rPr>
        <w:tab/>
        <w:t>No: _____</w:t>
      </w:r>
      <w:r w:rsidR="00AD00D8" w:rsidRPr="00AD00D8">
        <w:rPr>
          <w:b/>
          <w:sz w:val="18"/>
          <w:szCs w:val="18"/>
        </w:rPr>
        <w:tab/>
      </w:r>
      <w:r w:rsidR="00AD00D8" w:rsidRPr="00AD00D8">
        <w:rPr>
          <w:b/>
          <w:sz w:val="18"/>
          <w:szCs w:val="18"/>
        </w:rPr>
        <w:tab/>
      </w:r>
      <w:r w:rsidR="00AD00D8" w:rsidRPr="00AD00D8">
        <w:rPr>
          <w:b/>
          <w:sz w:val="18"/>
          <w:szCs w:val="18"/>
        </w:rPr>
        <w:tab/>
      </w:r>
      <w:r w:rsidR="00695CA5">
        <w:rPr>
          <w:b/>
          <w:sz w:val="18"/>
          <w:szCs w:val="18"/>
        </w:rPr>
        <w:tab/>
      </w:r>
    </w:p>
    <w:p w14:paraId="4209E64A" w14:textId="77777777" w:rsidR="00DD3BA2" w:rsidRDefault="00DD3BA2" w:rsidP="005A05E1"/>
    <w:p w14:paraId="10D472E3" w14:textId="77777777" w:rsidR="00DD3BA2" w:rsidRDefault="00DD3BA2" w:rsidP="005A05E1"/>
    <w:p w14:paraId="41482550" w14:textId="77777777" w:rsidR="005A05E1" w:rsidRDefault="005A05E1" w:rsidP="005A05E1"/>
    <w:p w14:paraId="07CC4668" w14:textId="77777777" w:rsidR="003C64EF" w:rsidRPr="00AD00D8" w:rsidRDefault="00DD3BA2" w:rsidP="003C64EF">
      <w:pPr>
        <w:pBdr>
          <w:top w:val="single" w:sz="4" w:space="1" w:color="auto"/>
          <w:left w:val="single" w:sz="4" w:space="4" w:color="auto"/>
          <w:bottom w:val="single" w:sz="4" w:space="1" w:color="auto"/>
          <w:right w:val="single" w:sz="4" w:space="4" w:color="auto"/>
        </w:pBdr>
        <w:rPr>
          <w:b/>
          <w:sz w:val="18"/>
          <w:szCs w:val="18"/>
        </w:rPr>
      </w:pPr>
      <w:r>
        <w:rPr>
          <w:b/>
          <w:sz w:val="18"/>
          <w:szCs w:val="18"/>
        </w:rPr>
        <w:t>3</w:t>
      </w:r>
      <w:r w:rsidR="003C64EF" w:rsidRPr="00AD00D8">
        <w:rPr>
          <w:b/>
          <w:sz w:val="18"/>
          <w:szCs w:val="18"/>
        </w:rPr>
        <w:t xml:space="preserve">. </w:t>
      </w:r>
      <w:r>
        <w:rPr>
          <w:b/>
          <w:sz w:val="18"/>
          <w:szCs w:val="18"/>
        </w:rPr>
        <w:t>Director’s</w:t>
      </w:r>
      <w:r w:rsidR="003C64EF" w:rsidRPr="00AD00D8">
        <w:rPr>
          <w:b/>
          <w:sz w:val="18"/>
          <w:szCs w:val="18"/>
        </w:rPr>
        <w:t xml:space="preserve"> Report </w:t>
      </w:r>
      <w:r w:rsidR="003C64EF" w:rsidRPr="00AD00D8">
        <w:rPr>
          <w:sz w:val="18"/>
          <w:szCs w:val="18"/>
        </w:rPr>
        <w:t xml:space="preserve">presented by </w:t>
      </w:r>
      <w:r w:rsidR="003C64EF" w:rsidRPr="00AD00D8">
        <w:rPr>
          <w:sz w:val="18"/>
          <w:szCs w:val="18"/>
          <w:u w:val="single"/>
        </w:rPr>
        <w:softHyphen/>
      </w:r>
      <w:r w:rsidR="003C64EF" w:rsidRPr="00AD00D8">
        <w:rPr>
          <w:sz w:val="18"/>
          <w:szCs w:val="18"/>
          <w:u w:val="single"/>
        </w:rPr>
        <w:softHyphen/>
      </w:r>
      <w:r w:rsidR="003C64EF" w:rsidRPr="00AD00D8">
        <w:rPr>
          <w:sz w:val="18"/>
          <w:szCs w:val="18"/>
          <w:u w:val="single"/>
        </w:rPr>
        <w:softHyphen/>
        <w:t>___</w:t>
      </w:r>
      <w:r w:rsidR="003C64EF">
        <w:rPr>
          <w:sz w:val="18"/>
          <w:szCs w:val="18"/>
          <w:u w:val="single"/>
        </w:rPr>
        <w:t>Tani Arness</w:t>
      </w:r>
      <w:r w:rsidR="003C64EF" w:rsidRPr="00AD00D8">
        <w:rPr>
          <w:sz w:val="18"/>
          <w:szCs w:val="18"/>
          <w:u w:val="single"/>
        </w:rPr>
        <w:t>___.</w:t>
      </w:r>
      <w:r w:rsidR="003C64EF" w:rsidRPr="00AD00D8">
        <w:rPr>
          <w:sz w:val="18"/>
          <w:szCs w:val="18"/>
        </w:rPr>
        <w:t xml:space="preserve">  </w:t>
      </w:r>
    </w:p>
    <w:p w14:paraId="5127466E" w14:textId="49B5B707" w:rsidR="00C63C2A" w:rsidRDefault="003C64EF" w:rsidP="00157DFE">
      <w:pPr>
        <w:rPr>
          <w:b/>
          <w:sz w:val="18"/>
          <w:szCs w:val="18"/>
          <w:u w:val="single"/>
        </w:rPr>
      </w:pPr>
      <w:r w:rsidRPr="003C64EF">
        <w:t>Notes:</w:t>
      </w:r>
      <w:r w:rsidR="00AF00E2">
        <w:t xml:space="preserve">   </w:t>
      </w:r>
      <w:r w:rsidR="00695CA5">
        <w:t>Director’</w:t>
      </w:r>
      <w:r w:rsidR="00244DFD">
        <w:t xml:space="preserve">s report was reviewed in detail including a discussion of </w:t>
      </w:r>
      <w:r w:rsidR="00157DFE">
        <w:t>a current open enrollment to new students and a review of the SCA data showing growth in all areas</w:t>
      </w:r>
      <w:r w:rsidR="00F67CD2">
        <w:t>.</w:t>
      </w:r>
    </w:p>
    <w:p w14:paraId="6AC5D70E" w14:textId="77777777" w:rsidR="00C63C2A" w:rsidRDefault="00C63C2A" w:rsidP="005A05E1">
      <w:pPr>
        <w:rPr>
          <w:b/>
          <w:sz w:val="18"/>
          <w:szCs w:val="18"/>
          <w:u w:val="single"/>
        </w:rPr>
      </w:pPr>
    </w:p>
    <w:p w14:paraId="42D81FE8" w14:textId="3D8C0863" w:rsidR="00440E5E" w:rsidRDefault="005A05E1" w:rsidP="005A05E1">
      <w:pPr>
        <w:rPr>
          <w:sz w:val="18"/>
          <w:szCs w:val="18"/>
        </w:rPr>
      </w:pPr>
      <w:r w:rsidRPr="00BC6FC9">
        <w:rPr>
          <w:b/>
          <w:u w:val="single"/>
        </w:rPr>
        <w:t>Action Items</w:t>
      </w:r>
      <w:r w:rsidR="00BC6FC9">
        <w:rPr>
          <w:b/>
          <w:u w:val="single"/>
        </w:rPr>
        <w:t>:</w:t>
      </w:r>
    </w:p>
    <w:p w14:paraId="784CEFCE" w14:textId="77777777" w:rsidR="000E1BDF" w:rsidRDefault="000E1BDF" w:rsidP="005A05E1">
      <w:pPr>
        <w:rPr>
          <w:sz w:val="18"/>
          <w:szCs w:val="18"/>
        </w:rPr>
      </w:pPr>
    </w:p>
    <w:p w14:paraId="468E00B0" w14:textId="5128A42B" w:rsidR="00C528F1" w:rsidRDefault="00C528F1" w:rsidP="005A05E1">
      <w:r w:rsidRPr="00C70C99">
        <w:rPr>
          <w:b/>
        </w:rPr>
        <w:t xml:space="preserve">Financial </w:t>
      </w:r>
      <w:r w:rsidR="00244DFD" w:rsidRPr="00C70C99">
        <w:rPr>
          <w:b/>
        </w:rPr>
        <w:t>reports</w:t>
      </w:r>
      <w:r w:rsidR="00F67CD2">
        <w:t xml:space="preserve"> </w:t>
      </w:r>
      <w:r w:rsidR="00244DFD">
        <w:t xml:space="preserve">for </w:t>
      </w:r>
      <w:r w:rsidR="00093E71">
        <w:t>January, 2017</w:t>
      </w:r>
      <w:r w:rsidR="004E62B7">
        <w:t xml:space="preserve">, </w:t>
      </w:r>
      <w:r w:rsidRPr="00C70C99">
        <w:rPr>
          <w:b/>
        </w:rPr>
        <w:t>Ac</w:t>
      </w:r>
      <w:r w:rsidR="004E62B7">
        <w:rPr>
          <w:b/>
        </w:rPr>
        <w:t xml:space="preserve">counts Payable Payment Vouchers, </w:t>
      </w:r>
      <w:r w:rsidRPr="00C70C99">
        <w:rPr>
          <w:b/>
        </w:rPr>
        <w:t>Payroll</w:t>
      </w:r>
      <w:r w:rsidR="004E62B7">
        <w:rPr>
          <w:b/>
        </w:rPr>
        <w:t xml:space="preserve"> </w:t>
      </w:r>
      <w:r w:rsidRPr="00C70C99">
        <w:rPr>
          <w:b/>
        </w:rPr>
        <w:t>Pay</w:t>
      </w:r>
      <w:r w:rsidR="00244DFD" w:rsidRPr="00C70C99">
        <w:rPr>
          <w:b/>
        </w:rPr>
        <w:t>ment Vouchers</w:t>
      </w:r>
      <w:r w:rsidR="00244DFD">
        <w:t xml:space="preserve"> </w:t>
      </w:r>
      <w:r w:rsidR="00093E71">
        <w:t>January 2017</w:t>
      </w:r>
    </w:p>
    <w:p w14:paraId="50BD4A1C" w14:textId="7D1FF427" w:rsidR="00C528F1" w:rsidRPr="00C528F1" w:rsidRDefault="00F67CD2" w:rsidP="005A05E1">
      <w:r>
        <w:tab/>
      </w:r>
      <w:r w:rsidR="00244DFD">
        <w:tab/>
      </w:r>
      <w:r w:rsidR="00244DFD">
        <w:tab/>
      </w:r>
      <w:r w:rsidR="00244DFD">
        <w:tab/>
      </w:r>
      <w:r w:rsidR="00244DFD">
        <w:tab/>
      </w:r>
      <w:r w:rsidR="00244DFD">
        <w:tab/>
      </w:r>
      <w:r w:rsidR="00244DFD">
        <w:tab/>
      </w:r>
      <w:r w:rsidR="00244DFD">
        <w:tab/>
      </w:r>
    </w:p>
    <w:p w14:paraId="314566F0" w14:textId="6BC935C4" w:rsidR="00ED0BB2" w:rsidRDefault="00ED0BB2" w:rsidP="005A05E1">
      <w:pPr>
        <w:rPr>
          <w:b/>
        </w:rPr>
      </w:pPr>
      <w:r>
        <w:rPr>
          <w:b/>
        </w:rPr>
        <w:t>Motion was made to accept the Financial Reports, Accounts Payable Payment Vouchers and Payroll</w:t>
      </w:r>
      <w:r w:rsidR="00093E71">
        <w:rPr>
          <w:b/>
        </w:rPr>
        <w:t xml:space="preserve"> Payment Vouchers for the month</w:t>
      </w:r>
      <w:r>
        <w:rPr>
          <w:b/>
        </w:rPr>
        <w:t xml:space="preserve"> of </w:t>
      </w:r>
      <w:r w:rsidR="00093E71">
        <w:rPr>
          <w:b/>
        </w:rPr>
        <w:t>January, 2017</w:t>
      </w:r>
      <w:r>
        <w:rPr>
          <w:b/>
        </w:rPr>
        <w:t xml:space="preserve"> by </w:t>
      </w:r>
      <w:r w:rsidR="00093E71">
        <w:rPr>
          <w:b/>
        </w:rPr>
        <w:t>JL</w:t>
      </w:r>
      <w:r>
        <w:rPr>
          <w:b/>
        </w:rPr>
        <w:t xml:space="preserve"> and seconded by </w:t>
      </w:r>
      <w:r w:rsidR="00093E71">
        <w:rPr>
          <w:b/>
        </w:rPr>
        <w:t>AVC</w:t>
      </w:r>
      <w:r>
        <w:rPr>
          <w:b/>
        </w:rPr>
        <w:t xml:space="preserve">, followed by unanimous approval by all members.  </w:t>
      </w:r>
    </w:p>
    <w:p w14:paraId="1A1A85F9" w14:textId="77777777" w:rsidR="00ED0BB2" w:rsidRDefault="00ED0BB2" w:rsidP="005A05E1">
      <w:pPr>
        <w:rPr>
          <w:b/>
        </w:rPr>
      </w:pPr>
    </w:p>
    <w:p w14:paraId="24E5FB9E" w14:textId="77777777" w:rsidR="004E62B7" w:rsidRDefault="004E62B7">
      <w:pPr>
        <w:rPr>
          <w:b/>
        </w:rPr>
      </w:pPr>
      <w:r>
        <w:rPr>
          <w:b/>
        </w:rPr>
        <w:br w:type="page"/>
      </w:r>
    </w:p>
    <w:p w14:paraId="08D0FCC7" w14:textId="25F2A6E1" w:rsidR="00591A2D" w:rsidRDefault="004E62B7" w:rsidP="005A05E1">
      <w:r>
        <w:rPr>
          <w:b/>
        </w:rPr>
        <w:lastRenderedPageBreak/>
        <w:t xml:space="preserve">4. </w:t>
      </w:r>
      <w:r w:rsidR="00244DFD" w:rsidRPr="00C70C99">
        <w:rPr>
          <w:b/>
        </w:rPr>
        <w:t xml:space="preserve">BARS     </w:t>
      </w:r>
      <w:r w:rsidR="00157DFE">
        <w:t xml:space="preserve">     512-000-1617-</w:t>
      </w:r>
      <w:r w:rsidR="00093E71">
        <w:t>0023-</w:t>
      </w:r>
      <w:proofErr w:type="gramStart"/>
      <w:r w:rsidR="00093E71">
        <w:t>I</w:t>
      </w:r>
      <w:r>
        <w:t xml:space="preserve"> </w:t>
      </w:r>
      <w:r w:rsidR="00157DFE">
        <w:t xml:space="preserve"> </w:t>
      </w:r>
      <w:r w:rsidR="00093E71">
        <w:t>Increase</w:t>
      </w:r>
      <w:proofErr w:type="gramEnd"/>
      <w:r w:rsidR="00093E71">
        <w:t xml:space="preserve"> to Student Activities</w:t>
      </w:r>
    </w:p>
    <w:p w14:paraId="547E0149" w14:textId="67A2BDC5" w:rsidR="00440E5E" w:rsidRDefault="00440E5E" w:rsidP="005A05E1">
      <w:r>
        <w:t xml:space="preserve">   </w:t>
      </w:r>
      <w:r w:rsidR="00C528F1">
        <w:t xml:space="preserve">               </w:t>
      </w:r>
      <w:r w:rsidR="00157DFE">
        <w:t xml:space="preserve">  </w:t>
      </w:r>
      <w:r w:rsidR="00BC6FC9">
        <w:t xml:space="preserve"> 512-000-1617-</w:t>
      </w:r>
      <w:r w:rsidR="00093E71">
        <w:t>0026-</w:t>
      </w:r>
      <w:proofErr w:type="gramStart"/>
      <w:r w:rsidR="00093E71">
        <w:t>I</w:t>
      </w:r>
      <w:r w:rsidR="00157DFE">
        <w:t xml:space="preserve">  </w:t>
      </w:r>
      <w:r w:rsidR="00093E71">
        <w:t>Increase</w:t>
      </w:r>
      <w:proofErr w:type="gramEnd"/>
      <w:r w:rsidR="00093E71">
        <w:t xml:space="preserve"> of Special Capital Outlay</w:t>
      </w:r>
    </w:p>
    <w:p w14:paraId="354E09DA" w14:textId="374D487A" w:rsidR="00591A2D" w:rsidRPr="004E62B7" w:rsidRDefault="00E2434D" w:rsidP="005A05E1">
      <w:pPr>
        <w:rPr>
          <w:b/>
        </w:rPr>
      </w:pPr>
      <w:r w:rsidRPr="004E62B7">
        <w:rPr>
          <w:b/>
        </w:rPr>
        <w:t xml:space="preserve">All BARS </w:t>
      </w:r>
      <w:r w:rsidR="00F67CD2" w:rsidRPr="004E62B7">
        <w:rPr>
          <w:b/>
        </w:rPr>
        <w:t xml:space="preserve">were </w:t>
      </w:r>
      <w:r w:rsidRPr="004E62B7">
        <w:rPr>
          <w:b/>
        </w:rPr>
        <w:t xml:space="preserve">approved with a single motion made by </w:t>
      </w:r>
      <w:r w:rsidR="00093E71" w:rsidRPr="004E62B7">
        <w:rPr>
          <w:b/>
        </w:rPr>
        <w:t>JP</w:t>
      </w:r>
      <w:r w:rsidR="00ED0BB2" w:rsidRPr="004E62B7">
        <w:rPr>
          <w:b/>
        </w:rPr>
        <w:t xml:space="preserve"> seconded</w:t>
      </w:r>
      <w:r w:rsidRPr="004E62B7">
        <w:rPr>
          <w:b/>
        </w:rPr>
        <w:t xml:space="preserve"> by </w:t>
      </w:r>
      <w:r w:rsidR="00093E71" w:rsidRPr="004E62B7">
        <w:rPr>
          <w:b/>
        </w:rPr>
        <w:t>AVC</w:t>
      </w:r>
      <w:r w:rsidR="00C63C2A" w:rsidRPr="004E62B7">
        <w:rPr>
          <w:b/>
        </w:rPr>
        <w:t xml:space="preserve"> </w:t>
      </w:r>
      <w:r w:rsidRPr="004E62B7">
        <w:rPr>
          <w:b/>
        </w:rPr>
        <w:t xml:space="preserve">and approved unanimously by all members.                   </w:t>
      </w:r>
    </w:p>
    <w:p w14:paraId="039FAE4B" w14:textId="77777777" w:rsidR="00157DFE" w:rsidRDefault="00157DFE" w:rsidP="005A05E1"/>
    <w:p w14:paraId="009B5DD7" w14:textId="1C30B2FF" w:rsidR="00D502AC" w:rsidRPr="00093E71" w:rsidRDefault="00A63DED" w:rsidP="005A05E1">
      <w:r>
        <w:t xml:space="preserve">5.  </w:t>
      </w:r>
      <w:r w:rsidR="00093E71">
        <w:rPr>
          <w:b/>
        </w:rPr>
        <w:t>Amend Donation of Leave Policy—</w:t>
      </w:r>
      <w:proofErr w:type="gramStart"/>
      <w:r w:rsidR="00093E71">
        <w:t>The</w:t>
      </w:r>
      <w:proofErr w:type="gramEnd"/>
      <w:r w:rsidR="00093E71">
        <w:t xml:space="preserve"> policy was amended to protect confidentiality.  CA moved to accept the vised policy, JK moved to second and unanimous vote of appro</w:t>
      </w:r>
      <w:bookmarkStart w:id="0" w:name="_GoBack"/>
      <w:bookmarkEnd w:id="0"/>
      <w:r w:rsidR="00093E71">
        <w:t>val.</w:t>
      </w:r>
    </w:p>
    <w:p w14:paraId="3034A4B3" w14:textId="77777777" w:rsidR="00C61712" w:rsidRDefault="00C61712" w:rsidP="005A05E1"/>
    <w:p w14:paraId="3F6D18B0" w14:textId="21F36085" w:rsidR="00244DFD" w:rsidRDefault="000E424C" w:rsidP="005A05E1">
      <w:r>
        <w:t xml:space="preserve">6.  </w:t>
      </w:r>
      <w:r w:rsidR="00093E71">
        <w:rPr>
          <w:b/>
        </w:rPr>
        <w:t>Service Animal Policy—</w:t>
      </w:r>
      <w:proofErr w:type="gramStart"/>
      <w:r w:rsidR="00093E71" w:rsidRPr="00093E71">
        <w:t>This</w:t>
      </w:r>
      <w:proofErr w:type="gramEnd"/>
      <w:r w:rsidR="00093E71" w:rsidRPr="00093E71">
        <w:t xml:space="preserve"> policy was reviewed.  DS moved to accept the policy, AVC seconded and unanimous vote of approval</w:t>
      </w:r>
    </w:p>
    <w:p w14:paraId="706CBA51" w14:textId="77777777" w:rsidR="00C61712" w:rsidRDefault="00C61712" w:rsidP="005A05E1"/>
    <w:p w14:paraId="1851970E" w14:textId="5A163719" w:rsidR="00C70C99" w:rsidRPr="00093E71" w:rsidRDefault="00C528F1" w:rsidP="00136231">
      <w:r>
        <w:t xml:space="preserve">7.  </w:t>
      </w:r>
      <w:r w:rsidR="00093E71">
        <w:rPr>
          <w:b/>
        </w:rPr>
        <w:t>Cure to Violation of Open Meetings Act—</w:t>
      </w:r>
      <w:r w:rsidR="00093E71">
        <w:t>CCCS ran a legal advertisement announcing remaining GC meetings for 2016-17 before the meeting.  The error was acknowledged that the advertisement had been intended to run in August, 2016.   The school followed the “Cure to Violation of Open Meetings” and the advertisement announcing GC meeting dates, time and info will be run again before the next meeting.</w:t>
      </w:r>
    </w:p>
    <w:p w14:paraId="0F74257D" w14:textId="77777777" w:rsidR="00BC6FC9" w:rsidRDefault="00BC6FC9" w:rsidP="00136231">
      <w:pPr>
        <w:rPr>
          <w:b/>
        </w:rPr>
      </w:pPr>
    </w:p>
    <w:p w14:paraId="6FB6DC52" w14:textId="77777777" w:rsidR="00AC39FC" w:rsidRPr="00F258C2" w:rsidRDefault="00AC39FC" w:rsidP="00AC39FC">
      <w:pPr>
        <w:rPr>
          <w:b/>
          <w:sz w:val="18"/>
          <w:szCs w:val="18"/>
          <w:u w:val="single"/>
        </w:rPr>
      </w:pPr>
      <w:r w:rsidRPr="00F258C2">
        <w:rPr>
          <w:b/>
          <w:sz w:val="18"/>
          <w:szCs w:val="18"/>
          <w:u w:val="single"/>
        </w:rPr>
        <w:t>Discussion Items:</w:t>
      </w:r>
    </w:p>
    <w:p w14:paraId="2092EE3A" w14:textId="65B08DC3" w:rsidR="00136231" w:rsidRDefault="00093E71" w:rsidP="00C70C99">
      <w:pPr>
        <w:pStyle w:val="ListParagraph"/>
        <w:numPr>
          <w:ilvl w:val="0"/>
          <w:numId w:val="8"/>
        </w:numPr>
      </w:pPr>
      <w:r>
        <w:t>Audit Update:  One compliance finding</w:t>
      </w:r>
    </w:p>
    <w:p w14:paraId="585CC30B" w14:textId="735D81F7" w:rsidR="00C70C99" w:rsidRDefault="00093E71" w:rsidP="00C70C99">
      <w:pPr>
        <w:pStyle w:val="ListParagraph"/>
        <w:numPr>
          <w:ilvl w:val="0"/>
          <w:numId w:val="8"/>
        </w:numPr>
      </w:pPr>
      <w:r>
        <w:t>GC Self Evaluation Rubric:  Dan will ask what’s important and simplify to key concepts perhaps matching PED’s GC audit checklist</w:t>
      </w:r>
    </w:p>
    <w:p w14:paraId="41FF4E6C" w14:textId="22ECC816" w:rsidR="00136231" w:rsidRDefault="00093E71" w:rsidP="00C70C99">
      <w:pPr>
        <w:pStyle w:val="ListParagraph"/>
        <w:numPr>
          <w:ilvl w:val="0"/>
          <w:numId w:val="8"/>
        </w:numPr>
      </w:pPr>
      <w:r>
        <w:t xml:space="preserve">Resolutions, policies, </w:t>
      </w:r>
      <w:proofErr w:type="gramStart"/>
      <w:r>
        <w:t>bylaws</w:t>
      </w:r>
      <w:proofErr w:type="gramEnd"/>
      <w:r>
        <w:t>:  “Is anyone interested in being a parliamentarian?”  “No.”  We will use Robert’s Rules of Order Brief editions to consult as needed.  Discussed difference of policies as for specific situations and resolutions are not?</w:t>
      </w:r>
    </w:p>
    <w:p w14:paraId="1CDAF194" w14:textId="2737DD17" w:rsidR="00C70C99" w:rsidRDefault="00093E71" w:rsidP="00C70C99">
      <w:pPr>
        <w:pStyle w:val="ListParagraph"/>
        <w:numPr>
          <w:ilvl w:val="0"/>
          <w:numId w:val="8"/>
        </w:numPr>
      </w:pPr>
      <w:r>
        <w:t>PED Site Visit of 2-23-17:  Site visit was discussed.  Information requested by PED is being provided.</w:t>
      </w:r>
      <w:r w:rsidR="004E62B7">
        <w:t xml:space="preserve">  They told us that in 2017-18 GC’s will need to release a resolution stating how many members are on the GC for that year:  Example:  We intend to have 7 members.</w:t>
      </w:r>
    </w:p>
    <w:p w14:paraId="28B3F9A0" w14:textId="48BD582E" w:rsidR="00136231" w:rsidRDefault="00093E71" w:rsidP="00C70C99">
      <w:pPr>
        <w:pStyle w:val="ListParagraph"/>
        <w:numPr>
          <w:ilvl w:val="0"/>
          <w:numId w:val="8"/>
        </w:numPr>
      </w:pPr>
      <w:r>
        <w:t>GC Term Renewal:  We will add this as an action item to next meeting.  Bylaws need clarifying language on this.</w:t>
      </w:r>
    </w:p>
    <w:p w14:paraId="6493A6A8" w14:textId="32B5763E" w:rsidR="00186791" w:rsidRDefault="00186791" w:rsidP="00136231">
      <w:pPr>
        <w:pStyle w:val="ListParagraph"/>
      </w:pPr>
    </w:p>
    <w:tbl>
      <w:tblPr>
        <w:tblW w:w="10694"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826"/>
        <w:gridCol w:w="1620"/>
        <w:gridCol w:w="1620"/>
        <w:gridCol w:w="1800"/>
      </w:tblGrid>
      <w:tr w:rsidR="007406FD" w:rsidRPr="00912C0B" w14:paraId="6115FC23" w14:textId="77777777" w:rsidTr="007406FD">
        <w:tc>
          <w:tcPr>
            <w:tcW w:w="828" w:type="dxa"/>
            <w:vAlign w:val="center"/>
          </w:tcPr>
          <w:p w14:paraId="0F6D6EE0" w14:textId="77777777" w:rsidR="007406FD" w:rsidRPr="00AF3792" w:rsidRDefault="007406FD" w:rsidP="00105373">
            <w:pPr>
              <w:pStyle w:val="Formal2"/>
              <w:spacing w:before="0" w:after="0"/>
              <w:rPr>
                <w:rFonts w:ascii="Souvenir Lt BT" w:hAnsi="Souvenir Lt BT"/>
                <w:b w:val="0"/>
                <w:sz w:val="16"/>
                <w:szCs w:val="16"/>
              </w:rPr>
            </w:pPr>
            <w:r w:rsidRPr="00AF3792">
              <w:rPr>
                <w:rFonts w:ascii="Souvenir Lt BT" w:hAnsi="Souvenir Lt BT"/>
                <w:b w:val="0"/>
                <w:sz w:val="16"/>
                <w:szCs w:val="16"/>
              </w:rPr>
              <w:t>#</w:t>
            </w:r>
          </w:p>
        </w:tc>
        <w:tc>
          <w:tcPr>
            <w:tcW w:w="4826" w:type="dxa"/>
            <w:vAlign w:val="center"/>
          </w:tcPr>
          <w:p w14:paraId="744333CE" w14:textId="77777777" w:rsidR="007406FD" w:rsidRPr="00AF3792" w:rsidRDefault="007406FD" w:rsidP="00105373">
            <w:pPr>
              <w:pStyle w:val="Formal2"/>
              <w:spacing w:before="0" w:after="0"/>
              <w:rPr>
                <w:rFonts w:ascii="Souvenir Lt BT" w:hAnsi="Souvenir Lt BT"/>
                <w:b w:val="0"/>
                <w:sz w:val="16"/>
                <w:szCs w:val="16"/>
              </w:rPr>
            </w:pPr>
            <w:r w:rsidRPr="00AF3792">
              <w:rPr>
                <w:rFonts w:ascii="Souvenir Lt BT" w:hAnsi="Souvenir Lt BT"/>
                <w:b w:val="0"/>
                <w:sz w:val="16"/>
                <w:szCs w:val="16"/>
              </w:rPr>
              <w:t>Assigned Tasks</w:t>
            </w:r>
          </w:p>
        </w:tc>
        <w:tc>
          <w:tcPr>
            <w:tcW w:w="1620" w:type="dxa"/>
            <w:vAlign w:val="center"/>
          </w:tcPr>
          <w:p w14:paraId="51275B06" w14:textId="77777777" w:rsidR="007406FD" w:rsidRPr="00AF3792" w:rsidRDefault="007406FD" w:rsidP="00AF3792">
            <w:pPr>
              <w:pStyle w:val="Formal2"/>
              <w:spacing w:before="0" w:after="0"/>
              <w:jc w:val="center"/>
              <w:rPr>
                <w:rFonts w:ascii="Souvenir Lt BT" w:hAnsi="Souvenir Lt BT"/>
                <w:b w:val="0"/>
                <w:sz w:val="16"/>
                <w:szCs w:val="16"/>
              </w:rPr>
            </w:pPr>
            <w:r w:rsidRPr="00AF3792">
              <w:rPr>
                <w:rFonts w:ascii="Souvenir Lt BT" w:hAnsi="Souvenir Lt BT"/>
                <w:b w:val="0"/>
                <w:sz w:val="16"/>
                <w:szCs w:val="16"/>
              </w:rPr>
              <w:t xml:space="preserve">Point of Responsibility </w:t>
            </w:r>
            <w:r w:rsidR="00AF3792">
              <w:rPr>
                <w:rFonts w:ascii="Souvenir Lt BT" w:hAnsi="Souvenir Lt BT"/>
                <w:b w:val="0"/>
                <w:sz w:val="16"/>
                <w:szCs w:val="16"/>
              </w:rPr>
              <w:t xml:space="preserve"> </w:t>
            </w:r>
          </w:p>
        </w:tc>
        <w:tc>
          <w:tcPr>
            <w:tcW w:w="1620" w:type="dxa"/>
            <w:vAlign w:val="center"/>
          </w:tcPr>
          <w:p w14:paraId="6DDBD250" w14:textId="77777777" w:rsidR="007406FD" w:rsidRPr="00AF3792" w:rsidRDefault="007406FD" w:rsidP="00105373">
            <w:pPr>
              <w:pStyle w:val="Formal2"/>
              <w:spacing w:before="0" w:after="0"/>
              <w:jc w:val="center"/>
              <w:rPr>
                <w:rFonts w:ascii="Souvenir Lt BT" w:hAnsi="Souvenir Lt BT"/>
                <w:b w:val="0"/>
                <w:sz w:val="16"/>
                <w:szCs w:val="16"/>
              </w:rPr>
            </w:pPr>
            <w:r w:rsidRPr="00AF3792">
              <w:rPr>
                <w:rFonts w:ascii="Souvenir Lt BT" w:hAnsi="Souvenir Lt BT"/>
                <w:b w:val="0"/>
                <w:sz w:val="16"/>
                <w:szCs w:val="16"/>
              </w:rPr>
              <w:t>Date Assigned</w:t>
            </w:r>
          </w:p>
        </w:tc>
        <w:tc>
          <w:tcPr>
            <w:tcW w:w="1800" w:type="dxa"/>
            <w:vAlign w:val="center"/>
          </w:tcPr>
          <w:p w14:paraId="25203ECD" w14:textId="77777777" w:rsidR="007406FD" w:rsidRPr="00AF3792" w:rsidRDefault="007406FD" w:rsidP="00105373">
            <w:pPr>
              <w:pStyle w:val="Formal2"/>
              <w:spacing w:before="0" w:after="0"/>
              <w:jc w:val="center"/>
              <w:rPr>
                <w:rFonts w:ascii="Souvenir Lt BT" w:hAnsi="Souvenir Lt BT"/>
                <w:b w:val="0"/>
                <w:sz w:val="16"/>
                <w:szCs w:val="16"/>
              </w:rPr>
            </w:pPr>
            <w:r w:rsidRPr="00AF3792">
              <w:rPr>
                <w:rFonts w:ascii="Souvenir Lt BT" w:hAnsi="Souvenir Lt BT"/>
                <w:b w:val="0"/>
                <w:sz w:val="16"/>
                <w:szCs w:val="16"/>
              </w:rPr>
              <w:t>Deadline</w:t>
            </w:r>
          </w:p>
        </w:tc>
      </w:tr>
      <w:tr w:rsidR="00093E71" w:rsidRPr="00912C0B" w14:paraId="68C296C4" w14:textId="77777777" w:rsidTr="007406FD">
        <w:tc>
          <w:tcPr>
            <w:tcW w:w="828" w:type="dxa"/>
            <w:vAlign w:val="center"/>
          </w:tcPr>
          <w:p w14:paraId="20C8605D" w14:textId="44E3DC21" w:rsidR="00093E71" w:rsidRPr="00AF3792" w:rsidRDefault="00093E71" w:rsidP="00105373">
            <w:pPr>
              <w:pStyle w:val="Formal2"/>
              <w:spacing w:before="0" w:after="0"/>
              <w:rPr>
                <w:rFonts w:ascii="Souvenir Lt BT" w:hAnsi="Souvenir Lt BT"/>
                <w:b w:val="0"/>
                <w:sz w:val="16"/>
                <w:szCs w:val="16"/>
              </w:rPr>
            </w:pPr>
            <w:r>
              <w:rPr>
                <w:rFonts w:ascii="Souvenir Lt BT" w:hAnsi="Souvenir Lt BT"/>
                <w:b w:val="0"/>
                <w:sz w:val="16"/>
                <w:szCs w:val="16"/>
              </w:rPr>
              <w:t>1</w:t>
            </w:r>
          </w:p>
        </w:tc>
        <w:tc>
          <w:tcPr>
            <w:tcW w:w="4826" w:type="dxa"/>
            <w:vAlign w:val="center"/>
          </w:tcPr>
          <w:p w14:paraId="42259159" w14:textId="0C1ED072" w:rsidR="00093E71" w:rsidRPr="00AF3792" w:rsidRDefault="00093E71" w:rsidP="00105373">
            <w:pPr>
              <w:pStyle w:val="Formal2"/>
              <w:spacing w:before="0" w:after="0"/>
              <w:rPr>
                <w:rFonts w:ascii="Souvenir Lt BT" w:hAnsi="Souvenir Lt BT"/>
                <w:b w:val="0"/>
                <w:sz w:val="16"/>
                <w:szCs w:val="16"/>
              </w:rPr>
            </w:pPr>
            <w:r>
              <w:rPr>
                <w:rFonts w:ascii="Souvenir Lt BT" w:hAnsi="Souvenir Lt BT"/>
                <w:b w:val="0"/>
                <w:sz w:val="16"/>
                <w:szCs w:val="16"/>
              </w:rPr>
              <w:t>Ask Auditor about increasing payment to Foundation</w:t>
            </w:r>
          </w:p>
        </w:tc>
        <w:tc>
          <w:tcPr>
            <w:tcW w:w="1620" w:type="dxa"/>
            <w:vAlign w:val="center"/>
          </w:tcPr>
          <w:p w14:paraId="3645DAB3" w14:textId="152F66D4" w:rsidR="00093E71" w:rsidRPr="00AF3792" w:rsidRDefault="00093E71" w:rsidP="00AF3792">
            <w:pPr>
              <w:pStyle w:val="Formal2"/>
              <w:spacing w:before="0" w:after="0"/>
              <w:jc w:val="center"/>
              <w:rPr>
                <w:rFonts w:ascii="Souvenir Lt BT" w:hAnsi="Souvenir Lt BT"/>
                <w:b w:val="0"/>
                <w:sz w:val="16"/>
                <w:szCs w:val="16"/>
              </w:rPr>
            </w:pPr>
            <w:r>
              <w:rPr>
                <w:rFonts w:ascii="Souvenir Lt BT" w:hAnsi="Souvenir Lt BT"/>
                <w:b w:val="0"/>
                <w:sz w:val="16"/>
                <w:szCs w:val="16"/>
              </w:rPr>
              <w:t>Katie</w:t>
            </w:r>
          </w:p>
        </w:tc>
        <w:tc>
          <w:tcPr>
            <w:tcW w:w="1620" w:type="dxa"/>
            <w:vAlign w:val="center"/>
          </w:tcPr>
          <w:p w14:paraId="30E3D6ED" w14:textId="56889C72" w:rsidR="00093E71" w:rsidRPr="00AF3792" w:rsidRDefault="00093E71" w:rsidP="00105373">
            <w:pPr>
              <w:pStyle w:val="Formal2"/>
              <w:spacing w:before="0" w:after="0"/>
              <w:jc w:val="center"/>
              <w:rPr>
                <w:rFonts w:ascii="Souvenir Lt BT" w:hAnsi="Souvenir Lt BT"/>
                <w:b w:val="0"/>
                <w:sz w:val="16"/>
                <w:szCs w:val="16"/>
              </w:rPr>
            </w:pPr>
            <w:r>
              <w:rPr>
                <w:rFonts w:ascii="Souvenir Lt BT" w:hAnsi="Souvenir Lt BT"/>
                <w:b w:val="0"/>
                <w:sz w:val="16"/>
                <w:szCs w:val="16"/>
              </w:rPr>
              <w:t>2-28-17</w:t>
            </w:r>
          </w:p>
        </w:tc>
        <w:tc>
          <w:tcPr>
            <w:tcW w:w="1800" w:type="dxa"/>
            <w:vAlign w:val="center"/>
          </w:tcPr>
          <w:p w14:paraId="2FB90A08" w14:textId="51E69B8D" w:rsidR="00093E71" w:rsidRPr="00AF3792" w:rsidRDefault="00093E71" w:rsidP="00105373">
            <w:pPr>
              <w:pStyle w:val="Formal2"/>
              <w:spacing w:before="0" w:after="0"/>
              <w:jc w:val="center"/>
              <w:rPr>
                <w:rFonts w:ascii="Souvenir Lt BT" w:hAnsi="Souvenir Lt BT"/>
                <w:b w:val="0"/>
                <w:sz w:val="16"/>
                <w:szCs w:val="16"/>
              </w:rPr>
            </w:pPr>
            <w:r>
              <w:rPr>
                <w:rFonts w:ascii="Souvenir Lt BT" w:hAnsi="Souvenir Lt BT"/>
                <w:b w:val="0"/>
                <w:sz w:val="16"/>
                <w:szCs w:val="16"/>
              </w:rPr>
              <w:t>3-28-17</w:t>
            </w:r>
          </w:p>
        </w:tc>
      </w:tr>
      <w:tr w:rsidR="00093E71" w:rsidRPr="00912C0B" w14:paraId="4DB35327" w14:textId="77777777" w:rsidTr="007406FD">
        <w:tc>
          <w:tcPr>
            <w:tcW w:w="828" w:type="dxa"/>
            <w:vAlign w:val="center"/>
          </w:tcPr>
          <w:p w14:paraId="468B00AC" w14:textId="74243EDB" w:rsidR="00093E71" w:rsidRDefault="00093E71" w:rsidP="00105373">
            <w:pPr>
              <w:pStyle w:val="Formal2"/>
              <w:spacing w:before="0" w:after="0"/>
              <w:rPr>
                <w:rFonts w:ascii="Souvenir Lt BT" w:hAnsi="Souvenir Lt BT"/>
                <w:b w:val="0"/>
                <w:sz w:val="16"/>
                <w:szCs w:val="16"/>
              </w:rPr>
            </w:pPr>
            <w:r>
              <w:rPr>
                <w:rFonts w:ascii="Souvenir Lt BT" w:hAnsi="Souvenir Lt BT"/>
                <w:b w:val="0"/>
                <w:sz w:val="16"/>
                <w:szCs w:val="16"/>
              </w:rPr>
              <w:t>2</w:t>
            </w:r>
          </w:p>
        </w:tc>
        <w:tc>
          <w:tcPr>
            <w:tcW w:w="4826" w:type="dxa"/>
            <w:vAlign w:val="center"/>
          </w:tcPr>
          <w:p w14:paraId="5DA5AF15" w14:textId="74AAFE10" w:rsidR="00093E71" w:rsidRDefault="00093E71" w:rsidP="00105373">
            <w:pPr>
              <w:pStyle w:val="Formal2"/>
              <w:spacing w:before="0" w:after="0"/>
              <w:rPr>
                <w:rFonts w:ascii="Souvenir Lt BT" w:hAnsi="Souvenir Lt BT"/>
                <w:b w:val="0"/>
                <w:sz w:val="16"/>
                <w:szCs w:val="16"/>
              </w:rPr>
            </w:pPr>
            <w:r>
              <w:rPr>
                <w:rFonts w:ascii="Souvenir Lt BT" w:hAnsi="Souvenir Lt BT"/>
                <w:b w:val="0"/>
                <w:sz w:val="16"/>
                <w:szCs w:val="16"/>
              </w:rPr>
              <w:t xml:space="preserve">Work on GC Self </w:t>
            </w:r>
            <w:proofErr w:type="spellStart"/>
            <w:r>
              <w:rPr>
                <w:rFonts w:ascii="Souvenir Lt BT" w:hAnsi="Souvenir Lt BT"/>
                <w:b w:val="0"/>
                <w:sz w:val="16"/>
                <w:szCs w:val="16"/>
              </w:rPr>
              <w:t>Eval</w:t>
            </w:r>
            <w:proofErr w:type="spellEnd"/>
            <w:r>
              <w:rPr>
                <w:rFonts w:ascii="Souvenir Lt BT" w:hAnsi="Souvenir Lt BT"/>
                <w:b w:val="0"/>
                <w:sz w:val="16"/>
                <w:szCs w:val="16"/>
              </w:rPr>
              <w:t xml:space="preserve"> simplification, perhaps matching PED’s GC audit checklist</w:t>
            </w:r>
          </w:p>
        </w:tc>
        <w:tc>
          <w:tcPr>
            <w:tcW w:w="1620" w:type="dxa"/>
            <w:vAlign w:val="center"/>
          </w:tcPr>
          <w:p w14:paraId="383AA859" w14:textId="0959FEC8" w:rsidR="00093E71" w:rsidRDefault="00093E71" w:rsidP="00AF3792">
            <w:pPr>
              <w:pStyle w:val="Formal2"/>
              <w:spacing w:before="0" w:after="0"/>
              <w:jc w:val="center"/>
              <w:rPr>
                <w:rFonts w:ascii="Souvenir Lt BT" w:hAnsi="Souvenir Lt BT"/>
                <w:b w:val="0"/>
                <w:sz w:val="16"/>
                <w:szCs w:val="16"/>
              </w:rPr>
            </w:pPr>
            <w:r>
              <w:rPr>
                <w:rFonts w:ascii="Souvenir Lt BT" w:hAnsi="Souvenir Lt BT"/>
                <w:b w:val="0"/>
                <w:sz w:val="16"/>
                <w:szCs w:val="16"/>
              </w:rPr>
              <w:t>Dan</w:t>
            </w:r>
          </w:p>
        </w:tc>
        <w:tc>
          <w:tcPr>
            <w:tcW w:w="1620" w:type="dxa"/>
            <w:vAlign w:val="center"/>
          </w:tcPr>
          <w:p w14:paraId="3D593181" w14:textId="5C900310" w:rsidR="00093E71" w:rsidRDefault="00093E71" w:rsidP="00105373">
            <w:pPr>
              <w:pStyle w:val="Formal2"/>
              <w:spacing w:before="0" w:after="0"/>
              <w:jc w:val="center"/>
              <w:rPr>
                <w:rFonts w:ascii="Souvenir Lt BT" w:hAnsi="Souvenir Lt BT"/>
                <w:b w:val="0"/>
                <w:sz w:val="16"/>
                <w:szCs w:val="16"/>
              </w:rPr>
            </w:pPr>
            <w:r>
              <w:rPr>
                <w:rFonts w:ascii="Souvenir Lt BT" w:hAnsi="Souvenir Lt BT"/>
                <w:b w:val="0"/>
                <w:sz w:val="16"/>
                <w:szCs w:val="16"/>
              </w:rPr>
              <w:t>2-28-17</w:t>
            </w:r>
          </w:p>
        </w:tc>
        <w:tc>
          <w:tcPr>
            <w:tcW w:w="1800" w:type="dxa"/>
            <w:vAlign w:val="center"/>
          </w:tcPr>
          <w:p w14:paraId="21CCED2B" w14:textId="1BD276CC" w:rsidR="00093E71" w:rsidRDefault="00093E71" w:rsidP="00105373">
            <w:pPr>
              <w:pStyle w:val="Formal2"/>
              <w:spacing w:before="0" w:after="0"/>
              <w:jc w:val="center"/>
              <w:rPr>
                <w:rFonts w:ascii="Souvenir Lt BT" w:hAnsi="Souvenir Lt BT"/>
                <w:b w:val="0"/>
                <w:sz w:val="16"/>
                <w:szCs w:val="16"/>
              </w:rPr>
            </w:pPr>
            <w:r>
              <w:rPr>
                <w:rFonts w:ascii="Souvenir Lt BT" w:hAnsi="Souvenir Lt BT"/>
                <w:b w:val="0"/>
                <w:sz w:val="16"/>
                <w:szCs w:val="16"/>
              </w:rPr>
              <w:t>3-28-17</w:t>
            </w:r>
          </w:p>
        </w:tc>
      </w:tr>
      <w:tr w:rsidR="00093E71" w:rsidRPr="00912C0B" w14:paraId="7FA70125" w14:textId="77777777" w:rsidTr="007406FD">
        <w:tc>
          <w:tcPr>
            <w:tcW w:w="828" w:type="dxa"/>
            <w:vAlign w:val="center"/>
          </w:tcPr>
          <w:p w14:paraId="6A950236" w14:textId="7B82CBD8" w:rsidR="00093E71" w:rsidRPr="00AF3792" w:rsidRDefault="00093E71" w:rsidP="00105373">
            <w:pPr>
              <w:pStyle w:val="Formal2"/>
              <w:spacing w:before="0" w:after="0"/>
              <w:rPr>
                <w:rFonts w:ascii="Souvenir Lt BT" w:hAnsi="Souvenir Lt BT"/>
                <w:b w:val="0"/>
                <w:sz w:val="16"/>
                <w:szCs w:val="16"/>
              </w:rPr>
            </w:pPr>
            <w:r>
              <w:rPr>
                <w:rFonts w:ascii="Souvenir Lt BT" w:hAnsi="Souvenir Lt BT"/>
                <w:b w:val="0"/>
                <w:sz w:val="16"/>
                <w:szCs w:val="16"/>
              </w:rPr>
              <w:t>3</w:t>
            </w:r>
          </w:p>
        </w:tc>
        <w:tc>
          <w:tcPr>
            <w:tcW w:w="4826" w:type="dxa"/>
            <w:vAlign w:val="center"/>
          </w:tcPr>
          <w:p w14:paraId="7182B7EE" w14:textId="0BB3F3B0" w:rsidR="00093E71" w:rsidRDefault="00093E71" w:rsidP="00105373">
            <w:pPr>
              <w:pStyle w:val="Formal2"/>
              <w:spacing w:before="0" w:after="0"/>
              <w:rPr>
                <w:rFonts w:ascii="Souvenir Lt BT" w:hAnsi="Souvenir Lt BT"/>
                <w:b w:val="0"/>
                <w:sz w:val="16"/>
                <w:szCs w:val="16"/>
              </w:rPr>
            </w:pPr>
            <w:r>
              <w:rPr>
                <w:rFonts w:ascii="Souvenir Lt BT" w:hAnsi="Souvenir Lt BT"/>
                <w:b w:val="0"/>
                <w:sz w:val="16"/>
                <w:szCs w:val="16"/>
              </w:rPr>
              <w:t xml:space="preserve">Run ABQ Journal Legal </w:t>
            </w:r>
            <w:proofErr w:type="spellStart"/>
            <w:r>
              <w:rPr>
                <w:rFonts w:ascii="Souvenir Lt BT" w:hAnsi="Souvenir Lt BT"/>
                <w:b w:val="0"/>
                <w:sz w:val="16"/>
                <w:szCs w:val="16"/>
              </w:rPr>
              <w:t>Advo</w:t>
            </w:r>
            <w:proofErr w:type="spellEnd"/>
            <w:r>
              <w:rPr>
                <w:rFonts w:ascii="Souvenir Lt BT" w:hAnsi="Souvenir Lt BT"/>
                <w:b w:val="0"/>
                <w:sz w:val="16"/>
                <w:szCs w:val="16"/>
              </w:rPr>
              <w:t xml:space="preserve"> for GC upcoming mtgs.</w:t>
            </w:r>
          </w:p>
        </w:tc>
        <w:tc>
          <w:tcPr>
            <w:tcW w:w="1620" w:type="dxa"/>
            <w:vAlign w:val="center"/>
          </w:tcPr>
          <w:p w14:paraId="3ED713AE" w14:textId="11985CF7" w:rsidR="00093E71" w:rsidRDefault="00093E71" w:rsidP="00AF3792">
            <w:pPr>
              <w:pStyle w:val="Formal2"/>
              <w:spacing w:before="0" w:after="0"/>
              <w:jc w:val="center"/>
              <w:rPr>
                <w:rFonts w:ascii="Souvenir Lt BT" w:hAnsi="Souvenir Lt BT"/>
                <w:b w:val="0"/>
                <w:sz w:val="16"/>
                <w:szCs w:val="16"/>
              </w:rPr>
            </w:pPr>
            <w:r>
              <w:rPr>
                <w:rFonts w:ascii="Souvenir Lt BT" w:hAnsi="Souvenir Lt BT"/>
                <w:b w:val="0"/>
                <w:sz w:val="16"/>
                <w:szCs w:val="16"/>
              </w:rPr>
              <w:t>Tani</w:t>
            </w:r>
          </w:p>
        </w:tc>
        <w:tc>
          <w:tcPr>
            <w:tcW w:w="1620" w:type="dxa"/>
            <w:vAlign w:val="center"/>
          </w:tcPr>
          <w:p w14:paraId="5C1ADB8B" w14:textId="1D3321C9" w:rsidR="00093E71" w:rsidRDefault="00093E71" w:rsidP="00105373">
            <w:pPr>
              <w:pStyle w:val="Formal2"/>
              <w:spacing w:before="0" w:after="0"/>
              <w:jc w:val="center"/>
              <w:rPr>
                <w:rFonts w:ascii="Souvenir Lt BT" w:hAnsi="Souvenir Lt BT"/>
                <w:b w:val="0"/>
                <w:sz w:val="16"/>
                <w:szCs w:val="16"/>
              </w:rPr>
            </w:pPr>
            <w:r>
              <w:rPr>
                <w:rFonts w:ascii="Souvenir Lt BT" w:hAnsi="Souvenir Lt BT"/>
                <w:b w:val="0"/>
                <w:sz w:val="16"/>
                <w:szCs w:val="16"/>
              </w:rPr>
              <w:t>2-28-17</w:t>
            </w:r>
          </w:p>
        </w:tc>
        <w:tc>
          <w:tcPr>
            <w:tcW w:w="1800" w:type="dxa"/>
            <w:vAlign w:val="center"/>
          </w:tcPr>
          <w:p w14:paraId="0D653B77" w14:textId="4DA3DC62" w:rsidR="00093E71" w:rsidRDefault="00093E71" w:rsidP="00105373">
            <w:pPr>
              <w:pStyle w:val="Formal2"/>
              <w:spacing w:before="0" w:after="0"/>
              <w:jc w:val="center"/>
              <w:rPr>
                <w:rFonts w:ascii="Souvenir Lt BT" w:hAnsi="Souvenir Lt BT"/>
                <w:b w:val="0"/>
                <w:sz w:val="16"/>
                <w:szCs w:val="16"/>
              </w:rPr>
            </w:pPr>
            <w:r>
              <w:rPr>
                <w:rFonts w:ascii="Souvenir Lt BT" w:hAnsi="Souvenir Lt BT"/>
                <w:b w:val="0"/>
                <w:sz w:val="16"/>
                <w:szCs w:val="16"/>
              </w:rPr>
              <w:t>3-28-17</w:t>
            </w:r>
          </w:p>
        </w:tc>
      </w:tr>
      <w:tr w:rsidR="00093E71" w:rsidRPr="00912C0B" w14:paraId="6F62C7A5" w14:textId="77777777" w:rsidTr="007406FD">
        <w:tc>
          <w:tcPr>
            <w:tcW w:w="828" w:type="dxa"/>
            <w:vAlign w:val="center"/>
          </w:tcPr>
          <w:p w14:paraId="0C559638" w14:textId="3698F079" w:rsidR="00093E71" w:rsidRDefault="00093E71" w:rsidP="00105373">
            <w:pPr>
              <w:pStyle w:val="Formal2"/>
              <w:spacing w:before="0" w:after="0"/>
              <w:rPr>
                <w:rFonts w:ascii="Souvenir Lt BT" w:hAnsi="Souvenir Lt BT"/>
                <w:b w:val="0"/>
                <w:sz w:val="16"/>
                <w:szCs w:val="16"/>
              </w:rPr>
            </w:pPr>
            <w:r>
              <w:rPr>
                <w:rFonts w:ascii="Souvenir Lt BT" w:hAnsi="Souvenir Lt BT"/>
                <w:b w:val="0"/>
                <w:sz w:val="16"/>
                <w:szCs w:val="16"/>
              </w:rPr>
              <w:t>4</w:t>
            </w:r>
          </w:p>
        </w:tc>
        <w:tc>
          <w:tcPr>
            <w:tcW w:w="4826" w:type="dxa"/>
            <w:vAlign w:val="center"/>
          </w:tcPr>
          <w:p w14:paraId="4A7092AC" w14:textId="491F196A" w:rsidR="00093E71" w:rsidRDefault="00093E71" w:rsidP="00105373">
            <w:pPr>
              <w:pStyle w:val="Formal2"/>
              <w:spacing w:before="0" w:after="0"/>
              <w:rPr>
                <w:rFonts w:ascii="Souvenir Lt BT" w:hAnsi="Souvenir Lt BT"/>
                <w:b w:val="0"/>
                <w:sz w:val="16"/>
                <w:szCs w:val="16"/>
              </w:rPr>
            </w:pPr>
            <w:r>
              <w:rPr>
                <w:rFonts w:ascii="Souvenir Lt BT" w:hAnsi="Souvenir Lt BT"/>
                <w:b w:val="0"/>
                <w:sz w:val="16"/>
                <w:szCs w:val="16"/>
              </w:rPr>
              <w:t>Send out Bylaws for GC members to review</w:t>
            </w:r>
            <w:r w:rsidR="004E62B7">
              <w:rPr>
                <w:rFonts w:ascii="Souvenir Lt BT" w:hAnsi="Souvenir Lt BT"/>
                <w:b w:val="0"/>
                <w:sz w:val="16"/>
                <w:szCs w:val="16"/>
              </w:rPr>
              <w:t xml:space="preserve"> (section B.2)</w:t>
            </w:r>
            <w:r>
              <w:rPr>
                <w:rFonts w:ascii="Souvenir Lt BT" w:hAnsi="Souvenir Lt BT"/>
                <w:b w:val="0"/>
                <w:sz w:val="16"/>
                <w:szCs w:val="16"/>
              </w:rPr>
              <w:t xml:space="preserve"> and add action item to clarify language about renewing members’ terms</w:t>
            </w:r>
          </w:p>
        </w:tc>
        <w:tc>
          <w:tcPr>
            <w:tcW w:w="1620" w:type="dxa"/>
            <w:vAlign w:val="center"/>
          </w:tcPr>
          <w:p w14:paraId="5BB7B064" w14:textId="674D5994" w:rsidR="00093E71" w:rsidRDefault="00093E71" w:rsidP="00AF3792">
            <w:pPr>
              <w:pStyle w:val="Formal2"/>
              <w:spacing w:before="0" w:after="0"/>
              <w:jc w:val="center"/>
              <w:rPr>
                <w:rFonts w:ascii="Souvenir Lt BT" w:hAnsi="Souvenir Lt BT"/>
                <w:b w:val="0"/>
                <w:sz w:val="16"/>
                <w:szCs w:val="16"/>
              </w:rPr>
            </w:pPr>
            <w:r>
              <w:rPr>
                <w:rFonts w:ascii="Souvenir Lt BT" w:hAnsi="Souvenir Lt BT"/>
                <w:b w:val="0"/>
                <w:sz w:val="16"/>
                <w:szCs w:val="16"/>
              </w:rPr>
              <w:t>Tani</w:t>
            </w:r>
          </w:p>
        </w:tc>
        <w:tc>
          <w:tcPr>
            <w:tcW w:w="1620" w:type="dxa"/>
            <w:vAlign w:val="center"/>
          </w:tcPr>
          <w:p w14:paraId="30F6D95A" w14:textId="1D728345" w:rsidR="00093E71" w:rsidRDefault="00093E71" w:rsidP="00105373">
            <w:pPr>
              <w:pStyle w:val="Formal2"/>
              <w:spacing w:before="0" w:after="0"/>
              <w:jc w:val="center"/>
              <w:rPr>
                <w:rFonts w:ascii="Souvenir Lt BT" w:hAnsi="Souvenir Lt BT"/>
                <w:b w:val="0"/>
                <w:sz w:val="16"/>
                <w:szCs w:val="16"/>
              </w:rPr>
            </w:pPr>
            <w:r>
              <w:rPr>
                <w:rFonts w:ascii="Souvenir Lt BT" w:hAnsi="Souvenir Lt BT"/>
                <w:b w:val="0"/>
                <w:sz w:val="16"/>
                <w:szCs w:val="16"/>
              </w:rPr>
              <w:t>2-28-17</w:t>
            </w:r>
          </w:p>
        </w:tc>
        <w:tc>
          <w:tcPr>
            <w:tcW w:w="1800" w:type="dxa"/>
            <w:vAlign w:val="center"/>
          </w:tcPr>
          <w:p w14:paraId="08FD1030" w14:textId="4D22B53F" w:rsidR="00093E71" w:rsidRDefault="00093E71" w:rsidP="00105373">
            <w:pPr>
              <w:pStyle w:val="Formal2"/>
              <w:spacing w:before="0" w:after="0"/>
              <w:jc w:val="center"/>
              <w:rPr>
                <w:rFonts w:ascii="Souvenir Lt BT" w:hAnsi="Souvenir Lt BT"/>
                <w:b w:val="0"/>
                <w:sz w:val="16"/>
                <w:szCs w:val="16"/>
              </w:rPr>
            </w:pPr>
            <w:r>
              <w:rPr>
                <w:rFonts w:ascii="Souvenir Lt BT" w:hAnsi="Souvenir Lt BT"/>
                <w:b w:val="0"/>
                <w:sz w:val="16"/>
                <w:szCs w:val="16"/>
              </w:rPr>
              <w:t>3-28-17</w:t>
            </w:r>
          </w:p>
        </w:tc>
      </w:tr>
    </w:tbl>
    <w:p w14:paraId="2376B75D" w14:textId="77777777" w:rsidR="00A37A2A" w:rsidRDefault="00A37A2A" w:rsidP="005A05E1"/>
    <w:p w14:paraId="1C652CCD" w14:textId="27D506D3" w:rsidR="00B05CC3" w:rsidRPr="000E1BDF" w:rsidRDefault="000E1BDF" w:rsidP="00AD00D8">
      <w:pPr>
        <w:pBdr>
          <w:top w:val="single" w:sz="4" w:space="1" w:color="auto"/>
          <w:left w:val="single" w:sz="4" w:space="4" w:color="auto"/>
          <w:bottom w:val="single" w:sz="4" w:space="1" w:color="auto"/>
          <w:right w:val="single" w:sz="4" w:space="4" w:color="auto"/>
        </w:pBdr>
        <w:rPr>
          <w:sz w:val="18"/>
          <w:szCs w:val="18"/>
        </w:rPr>
      </w:pPr>
      <w:r w:rsidRPr="00AD00D8">
        <w:rPr>
          <w:b/>
          <w:sz w:val="18"/>
          <w:szCs w:val="18"/>
          <w:u w:val="single"/>
        </w:rPr>
        <w:t>Adjournment</w:t>
      </w:r>
      <w:r w:rsidRPr="00AD00D8">
        <w:rPr>
          <w:b/>
          <w:sz w:val="18"/>
          <w:szCs w:val="18"/>
        </w:rPr>
        <w:t xml:space="preserve"> Time</w:t>
      </w:r>
      <w:proofErr w:type="gramStart"/>
      <w:r w:rsidR="004534B5" w:rsidRPr="00AD00D8">
        <w:rPr>
          <w:sz w:val="18"/>
          <w:szCs w:val="18"/>
        </w:rPr>
        <w:t>:_</w:t>
      </w:r>
      <w:proofErr w:type="gramEnd"/>
      <w:r w:rsidR="00DD3BA2">
        <w:rPr>
          <w:sz w:val="18"/>
          <w:szCs w:val="18"/>
        </w:rPr>
        <w:t>_</w:t>
      </w:r>
      <w:r w:rsidR="004534B5" w:rsidRPr="00AD00D8">
        <w:rPr>
          <w:sz w:val="18"/>
          <w:szCs w:val="18"/>
        </w:rPr>
        <w:t>__</w:t>
      </w:r>
      <w:r w:rsidR="00093E71">
        <w:rPr>
          <w:sz w:val="18"/>
          <w:szCs w:val="18"/>
        </w:rPr>
        <w:t xml:space="preserve">6:15 </w:t>
      </w:r>
      <w:proofErr w:type="spellStart"/>
      <w:r w:rsidR="00C63C2A">
        <w:rPr>
          <w:sz w:val="18"/>
          <w:szCs w:val="18"/>
        </w:rPr>
        <w:t>pm</w:t>
      </w:r>
      <w:r w:rsidR="004534B5" w:rsidRPr="00AD00D8">
        <w:rPr>
          <w:sz w:val="18"/>
          <w:szCs w:val="18"/>
        </w:rPr>
        <w:t>______</w:t>
      </w:r>
      <w:r>
        <w:rPr>
          <w:sz w:val="18"/>
          <w:szCs w:val="18"/>
        </w:rPr>
        <w:t>Motion</w:t>
      </w:r>
      <w:proofErr w:type="spellEnd"/>
      <w:r>
        <w:rPr>
          <w:sz w:val="18"/>
          <w:szCs w:val="18"/>
        </w:rPr>
        <w:t xml:space="preserve"> made </w:t>
      </w:r>
      <w:r w:rsidR="00093E71">
        <w:rPr>
          <w:sz w:val="18"/>
          <w:szCs w:val="18"/>
        </w:rPr>
        <w:t>by AVC</w:t>
      </w:r>
      <w:r>
        <w:rPr>
          <w:sz w:val="18"/>
          <w:szCs w:val="18"/>
        </w:rPr>
        <w:t xml:space="preserve">  2</w:t>
      </w:r>
      <w:r w:rsidRPr="000E1BDF">
        <w:rPr>
          <w:sz w:val="18"/>
          <w:szCs w:val="18"/>
          <w:vertAlign w:val="superscript"/>
        </w:rPr>
        <w:t>nd</w:t>
      </w:r>
      <w:r w:rsidR="00F67CD2">
        <w:rPr>
          <w:sz w:val="18"/>
          <w:szCs w:val="18"/>
        </w:rPr>
        <w:t xml:space="preserve"> by </w:t>
      </w:r>
      <w:r w:rsidR="00093E71">
        <w:rPr>
          <w:sz w:val="18"/>
          <w:szCs w:val="18"/>
        </w:rPr>
        <w:t>JL</w:t>
      </w:r>
      <w:r w:rsidR="00F67CD2">
        <w:rPr>
          <w:sz w:val="18"/>
          <w:szCs w:val="18"/>
        </w:rPr>
        <w:t xml:space="preserve"> </w:t>
      </w:r>
      <w:r w:rsidR="00A63DED">
        <w:rPr>
          <w:sz w:val="18"/>
          <w:szCs w:val="18"/>
        </w:rPr>
        <w:t>and unanimously approved.</w:t>
      </w:r>
      <w:r w:rsidR="00093E71">
        <w:rPr>
          <w:sz w:val="18"/>
          <w:szCs w:val="18"/>
        </w:rPr>
        <w:t xml:space="preserve">         Next meeting 03</w:t>
      </w:r>
      <w:r w:rsidR="00F67CD2">
        <w:rPr>
          <w:sz w:val="18"/>
          <w:szCs w:val="18"/>
        </w:rPr>
        <w:t>/28/17</w:t>
      </w:r>
    </w:p>
    <w:sectPr w:rsidR="00B05CC3" w:rsidRPr="000E1BDF" w:rsidSect="00A37A2A">
      <w:headerReference w:type="default" r:id="rId8"/>
      <w:footerReference w:type="even" r:id="rId9"/>
      <w:footerReference w:type="default" r:id="rId10"/>
      <w:pgSz w:w="15840" w:h="12240" w:orient="landscape"/>
      <w:pgMar w:top="1800" w:right="1152" w:bottom="180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232BB" w14:textId="77777777" w:rsidR="00BC6FC9" w:rsidRDefault="00BC6FC9">
      <w:r>
        <w:separator/>
      </w:r>
    </w:p>
  </w:endnote>
  <w:endnote w:type="continuationSeparator" w:id="0">
    <w:p w14:paraId="53C58996" w14:textId="77777777" w:rsidR="00BC6FC9" w:rsidRDefault="00BC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venir Lt BT">
    <w:altName w:val="Georgia"/>
    <w:charset w:val="00"/>
    <w:family w:val="roman"/>
    <w:pitch w:val="variable"/>
    <w:sig w:usb0="00000087" w:usb1="00000000" w:usb2="00000000" w:usb3="00000000" w:csb0="0000001B"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78373" w14:textId="77777777" w:rsidR="00BC6FC9" w:rsidRDefault="00BC6FC9" w:rsidP="00BE4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4AB157" w14:textId="77777777" w:rsidR="00BC6FC9" w:rsidRDefault="00BC6FC9" w:rsidP="007244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CCA0A" w14:textId="77777777" w:rsidR="00BC6FC9" w:rsidRDefault="00BC6FC9" w:rsidP="00BE4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62B7">
      <w:rPr>
        <w:rStyle w:val="PageNumber"/>
        <w:noProof/>
      </w:rPr>
      <w:t>2</w:t>
    </w:r>
    <w:r>
      <w:rPr>
        <w:rStyle w:val="PageNumber"/>
      </w:rPr>
      <w:fldChar w:fldCharType="end"/>
    </w:r>
    <w:r>
      <w:rPr>
        <w:rStyle w:val="PageNumber"/>
      </w:rPr>
      <w:t xml:space="preserve"> of 2</w:t>
    </w:r>
  </w:p>
  <w:p w14:paraId="037FC777" w14:textId="77777777" w:rsidR="00BC6FC9" w:rsidRPr="00DD3BA2" w:rsidRDefault="00BC6FC9" w:rsidP="007406FD">
    <w:pPr>
      <w:rPr>
        <w:i/>
        <w:sz w:val="16"/>
        <w:szCs w:val="22"/>
      </w:rPr>
    </w:pPr>
    <w:r w:rsidRPr="00DD3BA2">
      <w:rPr>
        <w:i/>
        <w:sz w:val="16"/>
        <w:szCs w:val="22"/>
      </w:rPr>
      <w:t>Form Last Updated</w:t>
    </w:r>
  </w:p>
  <w:p w14:paraId="5813CE03" w14:textId="77777777" w:rsidR="00BC6FC9" w:rsidRPr="00DD3BA2" w:rsidRDefault="00BC6FC9" w:rsidP="007406FD">
    <w:pPr>
      <w:rPr>
        <w:i/>
        <w:sz w:val="16"/>
        <w:szCs w:val="22"/>
      </w:rPr>
    </w:pPr>
    <w:r w:rsidRPr="00DD3BA2">
      <w:rPr>
        <w:i/>
        <w:sz w:val="16"/>
        <w:szCs w:val="22"/>
      </w:rPr>
      <w:t>9-22-15</w:t>
    </w:r>
  </w:p>
  <w:p w14:paraId="0AD32242" w14:textId="77777777" w:rsidR="00BC6FC9" w:rsidRDefault="00BC6FC9" w:rsidP="00724405">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986CE" w14:textId="77777777" w:rsidR="00BC6FC9" w:rsidRDefault="00BC6FC9">
      <w:r>
        <w:separator/>
      </w:r>
    </w:p>
  </w:footnote>
  <w:footnote w:type="continuationSeparator" w:id="0">
    <w:p w14:paraId="629E1828" w14:textId="77777777" w:rsidR="00BC6FC9" w:rsidRDefault="00BC6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E54E3" w14:textId="77777777" w:rsidR="00BC6FC9" w:rsidRPr="00B05CC3" w:rsidRDefault="00BC6FC9" w:rsidP="00A37A2A">
    <w:pPr>
      <w:jc w:val="center"/>
      <w:rPr>
        <w:sz w:val="22"/>
        <w:szCs w:val="22"/>
      </w:rPr>
    </w:pPr>
    <w:r w:rsidRPr="00B05CC3">
      <w:rPr>
        <w:sz w:val="22"/>
        <w:szCs w:val="22"/>
      </w:rPr>
      <w:t>Cesar Chavez Community School</w:t>
    </w:r>
  </w:p>
  <w:p w14:paraId="6D8B5070" w14:textId="77777777" w:rsidR="00BC6FC9" w:rsidRPr="00B05CC3" w:rsidRDefault="00BC6FC9" w:rsidP="00A37A2A">
    <w:pPr>
      <w:jc w:val="center"/>
      <w:rPr>
        <w:sz w:val="22"/>
        <w:szCs w:val="22"/>
      </w:rPr>
    </w:pPr>
    <w:r>
      <w:rPr>
        <w:sz w:val="22"/>
        <w:szCs w:val="22"/>
      </w:rPr>
      <w:t xml:space="preserve">1325 </w:t>
    </w:r>
    <w:proofErr w:type="spellStart"/>
    <w:r>
      <w:rPr>
        <w:sz w:val="22"/>
        <w:szCs w:val="22"/>
      </w:rPr>
      <w:t>Palomas</w:t>
    </w:r>
    <w:proofErr w:type="spellEnd"/>
    <w:r>
      <w:rPr>
        <w:sz w:val="22"/>
        <w:szCs w:val="22"/>
      </w:rPr>
      <w:t xml:space="preserve"> SE</w:t>
    </w:r>
  </w:p>
  <w:p w14:paraId="1499CFD4" w14:textId="77777777" w:rsidR="00BC6FC9" w:rsidRPr="00B05CC3" w:rsidRDefault="00BC6FC9" w:rsidP="00A37A2A">
    <w:pPr>
      <w:jc w:val="center"/>
      <w:rPr>
        <w:sz w:val="22"/>
        <w:szCs w:val="22"/>
      </w:rPr>
    </w:pPr>
    <w:r w:rsidRPr="00B05CC3">
      <w:rPr>
        <w:sz w:val="22"/>
        <w:szCs w:val="22"/>
      </w:rPr>
      <w:t>Albuquerque, NM</w:t>
    </w:r>
    <w:r>
      <w:rPr>
        <w:sz w:val="22"/>
        <w:szCs w:val="22"/>
      </w:rPr>
      <w:t xml:space="preserve">  87108</w:t>
    </w:r>
  </w:p>
  <w:p w14:paraId="6BC6A44C" w14:textId="77777777" w:rsidR="00BC6FC9" w:rsidRPr="00B05CC3" w:rsidRDefault="00BC6FC9" w:rsidP="00B05CC3">
    <w:pPr>
      <w:jc w:val="center"/>
      <w:rPr>
        <w:sz w:val="22"/>
        <w:szCs w:val="22"/>
      </w:rPr>
    </w:pPr>
    <w:r>
      <w:rPr>
        <w:sz w:val="22"/>
        <w:szCs w:val="22"/>
      </w:rPr>
      <w:t>505-877-0558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5D40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D71A6"/>
    <w:multiLevelType w:val="hybridMultilevel"/>
    <w:tmpl w:val="765E51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614816"/>
    <w:multiLevelType w:val="hybridMultilevel"/>
    <w:tmpl w:val="C654FE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6832EC"/>
    <w:multiLevelType w:val="hybridMultilevel"/>
    <w:tmpl w:val="688E9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AA0B4D"/>
    <w:multiLevelType w:val="hybridMultilevel"/>
    <w:tmpl w:val="BCE895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230A23"/>
    <w:multiLevelType w:val="hybridMultilevel"/>
    <w:tmpl w:val="EFB0D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DFC79D5"/>
    <w:multiLevelType w:val="hybridMultilevel"/>
    <w:tmpl w:val="791A5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3B5CC7"/>
    <w:multiLevelType w:val="hybridMultilevel"/>
    <w:tmpl w:val="7F4884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3"/>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8"/>
    <w:rsid w:val="00032AFE"/>
    <w:rsid w:val="00037E9D"/>
    <w:rsid w:val="00041A77"/>
    <w:rsid w:val="000576B8"/>
    <w:rsid w:val="00067657"/>
    <w:rsid w:val="00084E6C"/>
    <w:rsid w:val="00093E71"/>
    <w:rsid w:val="000E1BDF"/>
    <w:rsid w:val="000E424C"/>
    <w:rsid w:val="00105373"/>
    <w:rsid w:val="00136231"/>
    <w:rsid w:val="001474B5"/>
    <w:rsid w:val="00157DFE"/>
    <w:rsid w:val="00170F37"/>
    <w:rsid w:val="00186791"/>
    <w:rsid w:val="00211A0F"/>
    <w:rsid w:val="00225FF0"/>
    <w:rsid w:val="00244DFD"/>
    <w:rsid w:val="0029114A"/>
    <w:rsid w:val="00293769"/>
    <w:rsid w:val="00294010"/>
    <w:rsid w:val="002E0E35"/>
    <w:rsid w:val="00332D20"/>
    <w:rsid w:val="00377E26"/>
    <w:rsid w:val="00386DC1"/>
    <w:rsid w:val="003A0335"/>
    <w:rsid w:val="003A6CAB"/>
    <w:rsid w:val="003B00F2"/>
    <w:rsid w:val="003C64EF"/>
    <w:rsid w:val="00436B54"/>
    <w:rsid w:val="00440AF9"/>
    <w:rsid w:val="00440E5E"/>
    <w:rsid w:val="00443626"/>
    <w:rsid w:val="0044792D"/>
    <w:rsid w:val="004528D9"/>
    <w:rsid w:val="004534B5"/>
    <w:rsid w:val="00463B84"/>
    <w:rsid w:val="004753AE"/>
    <w:rsid w:val="00482354"/>
    <w:rsid w:val="00493FF6"/>
    <w:rsid w:val="004B740A"/>
    <w:rsid w:val="004E62B7"/>
    <w:rsid w:val="0053310B"/>
    <w:rsid w:val="0057627C"/>
    <w:rsid w:val="00591A2D"/>
    <w:rsid w:val="005A05E1"/>
    <w:rsid w:val="005D1492"/>
    <w:rsid w:val="005D7E42"/>
    <w:rsid w:val="00695CA5"/>
    <w:rsid w:val="006A4E99"/>
    <w:rsid w:val="006B7BED"/>
    <w:rsid w:val="006C4992"/>
    <w:rsid w:val="00720DBC"/>
    <w:rsid w:val="0072210C"/>
    <w:rsid w:val="00724405"/>
    <w:rsid w:val="00726B91"/>
    <w:rsid w:val="00736AE5"/>
    <w:rsid w:val="007406FD"/>
    <w:rsid w:val="007513C9"/>
    <w:rsid w:val="00762021"/>
    <w:rsid w:val="007812C6"/>
    <w:rsid w:val="00787051"/>
    <w:rsid w:val="007B14C8"/>
    <w:rsid w:val="007C44D7"/>
    <w:rsid w:val="007E4062"/>
    <w:rsid w:val="00813915"/>
    <w:rsid w:val="00872F71"/>
    <w:rsid w:val="00885B2E"/>
    <w:rsid w:val="00886339"/>
    <w:rsid w:val="008A38B2"/>
    <w:rsid w:val="00904BE6"/>
    <w:rsid w:val="00916F5B"/>
    <w:rsid w:val="00920A9B"/>
    <w:rsid w:val="00947E51"/>
    <w:rsid w:val="009539EC"/>
    <w:rsid w:val="009717A8"/>
    <w:rsid w:val="00980A57"/>
    <w:rsid w:val="0098540C"/>
    <w:rsid w:val="00997747"/>
    <w:rsid w:val="009B344D"/>
    <w:rsid w:val="00A02EF8"/>
    <w:rsid w:val="00A05D2B"/>
    <w:rsid w:val="00A316ED"/>
    <w:rsid w:val="00A37A2A"/>
    <w:rsid w:val="00A63DED"/>
    <w:rsid w:val="00A95965"/>
    <w:rsid w:val="00AB6B7B"/>
    <w:rsid w:val="00AC39FC"/>
    <w:rsid w:val="00AD00D8"/>
    <w:rsid w:val="00AF00E2"/>
    <w:rsid w:val="00AF3792"/>
    <w:rsid w:val="00AF4AE7"/>
    <w:rsid w:val="00B05CC3"/>
    <w:rsid w:val="00B24792"/>
    <w:rsid w:val="00B2679F"/>
    <w:rsid w:val="00B26C85"/>
    <w:rsid w:val="00B40EEF"/>
    <w:rsid w:val="00B5562C"/>
    <w:rsid w:val="00BC6FC9"/>
    <w:rsid w:val="00BD4237"/>
    <w:rsid w:val="00BE11F6"/>
    <w:rsid w:val="00BE4874"/>
    <w:rsid w:val="00C34525"/>
    <w:rsid w:val="00C42AB6"/>
    <w:rsid w:val="00C528F1"/>
    <w:rsid w:val="00C61712"/>
    <w:rsid w:val="00C63C2A"/>
    <w:rsid w:val="00C70C99"/>
    <w:rsid w:val="00CA53BC"/>
    <w:rsid w:val="00CC58C9"/>
    <w:rsid w:val="00CE2E82"/>
    <w:rsid w:val="00CF602A"/>
    <w:rsid w:val="00D02D8A"/>
    <w:rsid w:val="00D10C7E"/>
    <w:rsid w:val="00D502AC"/>
    <w:rsid w:val="00D866C1"/>
    <w:rsid w:val="00DA3600"/>
    <w:rsid w:val="00DD3BA2"/>
    <w:rsid w:val="00DD5462"/>
    <w:rsid w:val="00DE0AB4"/>
    <w:rsid w:val="00E15C24"/>
    <w:rsid w:val="00E2434D"/>
    <w:rsid w:val="00E35C86"/>
    <w:rsid w:val="00EC5040"/>
    <w:rsid w:val="00ED0BB2"/>
    <w:rsid w:val="00EE0AFA"/>
    <w:rsid w:val="00EF5594"/>
    <w:rsid w:val="00EF7C1C"/>
    <w:rsid w:val="00F235E5"/>
    <w:rsid w:val="00F238C8"/>
    <w:rsid w:val="00F258C2"/>
    <w:rsid w:val="00F46625"/>
    <w:rsid w:val="00F65138"/>
    <w:rsid w:val="00F67CD2"/>
    <w:rsid w:val="00F77CCE"/>
    <w:rsid w:val="00F9734F"/>
    <w:rsid w:val="00FF2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A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4405"/>
    <w:pPr>
      <w:tabs>
        <w:tab w:val="center" w:pos="4320"/>
        <w:tab w:val="right" w:pos="8640"/>
      </w:tabs>
    </w:pPr>
  </w:style>
  <w:style w:type="character" w:styleId="PageNumber">
    <w:name w:val="page number"/>
    <w:basedOn w:val="DefaultParagraphFont"/>
    <w:rsid w:val="00724405"/>
  </w:style>
  <w:style w:type="paragraph" w:styleId="Header">
    <w:name w:val="header"/>
    <w:basedOn w:val="Normal"/>
    <w:rsid w:val="00724405"/>
    <w:pPr>
      <w:tabs>
        <w:tab w:val="center" w:pos="4320"/>
        <w:tab w:val="right" w:pos="8640"/>
      </w:tabs>
    </w:pPr>
  </w:style>
  <w:style w:type="paragraph" w:customStyle="1" w:styleId="Formal1">
    <w:name w:val="Formal1"/>
    <w:basedOn w:val="Normal"/>
    <w:rsid w:val="007406FD"/>
    <w:pPr>
      <w:spacing w:before="60" w:after="60"/>
    </w:pPr>
    <w:rPr>
      <w:szCs w:val="20"/>
    </w:rPr>
  </w:style>
  <w:style w:type="paragraph" w:customStyle="1" w:styleId="Formal2">
    <w:name w:val="Formal2"/>
    <w:basedOn w:val="Formal1"/>
    <w:rsid w:val="007406FD"/>
    <w:rPr>
      <w:rFonts w:ascii="Arial" w:hAnsi="Arial"/>
      <w:b/>
    </w:rPr>
  </w:style>
  <w:style w:type="paragraph" w:customStyle="1" w:styleId="Standard1">
    <w:name w:val="Standard1"/>
    <w:basedOn w:val="Normal"/>
    <w:rsid w:val="007406FD"/>
    <w:pPr>
      <w:spacing w:before="60" w:after="60"/>
    </w:pPr>
    <w:rPr>
      <w:sz w:val="20"/>
      <w:szCs w:val="20"/>
    </w:rPr>
  </w:style>
  <w:style w:type="paragraph" w:styleId="BalloonText">
    <w:name w:val="Balloon Text"/>
    <w:basedOn w:val="Normal"/>
    <w:link w:val="BalloonTextChar"/>
    <w:rsid w:val="00032AFE"/>
    <w:rPr>
      <w:rFonts w:ascii="Tahoma" w:hAnsi="Tahoma"/>
      <w:sz w:val="16"/>
      <w:szCs w:val="16"/>
      <w:lang w:val="x-none" w:eastAsia="x-none"/>
    </w:rPr>
  </w:style>
  <w:style w:type="character" w:customStyle="1" w:styleId="BalloonTextChar">
    <w:name w:val="Balloon Text Char"/>
    <w:link w:val="BalloonText"/>
    <w:rsid w:val="00032AFE"/>
    <w:rPr>
      <w:rFonts w:ascii="Tahoma" w:hAnsi="Tahoma" w:cs="Tahoma"/>
      <w:sz w:val="16"/>
      <w:szCs w:val="16"/>
    </w:rPr>
  </w:style>
  <w:style w:type="paragraph" w:styleId="ListParagraph">
    <w:name w:val="List Paragraph"/>
    <w:basedOn w:val="Normal"/>
    <w:uiPriority w:val="72"/>
    <w:rsid w:val="00C70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4405"/>
    <w:pPr>
      <w:tabs>
        <w:tab w:val="center" w:pos="4320"/>
        <w:tab w:val="right" w:pos="8640"/>
      </w:tabs>
    </w:pPr>
  </w:style>
  <w:style w:type="character" w:styleId="PageNumber">
    <w:name w:val="page number"/>
    <w:basedOn w:val="DefaultParagraphFont"/>
    <w:rsid w:val="00724405"/>
  </w:style>
  <w:style w:type="paragraph" w:styleId="Header">
    <w:name w:val="header"/>
    <w:basedOn w:val="Normal"/>
    <w:rsid w:val="00724405"/>
    <w:pPr>
      <w:tabs>
        <w:tab w:val="center" w:pos="4320"/>
        <w:tab w:val="right" w:pos="8640"/>
      </w:tabs>
    </w:pPr>
  </w:style>
  <w:style w:type="paragraph" w:customStyle="1" w:styleId="Formal1">
    <w:name w:val="Formal1"/>
    <w:basedOn w:val="Normal"/>
    <w:rsid w:val="007406FD"/>
    <w:pPr>
      <w:spacing w:before="60" w:after="60"/>
    </w:pPr>
    <w:rPr>
      <w:szCs w:val="20"/>
    </w:rPr>
  </w:style>
  <w:style w:type="paragraph" w:customStyle="1" w:styleId="Formal2">
    <w:name w:val="Formal2"/>
    <w:basedOn w:val="Formal1"/>
    <w:rsid w:val="007406FD"/>
    <w:rPr>
      <w:rFonts w:ascii="Arial" w:hAnsi="Arial"/>
      <w:b/>
    </w:rPr>
  </w:style>
  <w:style w:type="paragraph" w:customStyle="1" w:styleId="Standard1">
    <w:name w:val="Standard1"/>
    <w:basedOn w:val="Normal"/>
    <w:rsid w:val="007406FD"/>
    <w:pPr>
      <w:spacing w:before="60" w:after="60"/>
    </w:pPr>
    <w:rPr>
      <w:sz w:val="20"/>
      <w:szCs w:val="20"/>
    </w:rPr>
  </w:style>
  <w:style w:type="paragraph" w:styleId="BalloonText">
    <w:name w:val="Balloon Text"/>
    <w:basedOn w:val="Normal"/>
    <w:link w:val="BalloonTextChar"/>
    <w:rsid w:val="00032AFE"/>
    <w:rPr>
      <w:rFonts w:ascii="Tahoma" w:hAnsi="Tahoma"/>
      <w:sz w:val="16"/>
      <w:szCs w:val="16"/>
      <w:lang w:val="x-none" w:eastAsia="x-none"/>
    </w:rPr>
  </w:style>
  <w:style w:type="character" w:customStyle="1" w:styleId="BalloonTextChar">
    <w:name w:val="Balloon Text Char"/>
    <w:link w:val="BalloonText"/>
    <w:rsid w:val="00032AFE"/>
    <w:rPr>
      <w:rFonts w:ascii="Tahoma" w:hAnsi="Tahoma" w:cs="Tahoma"/>
      <w:sz w:val="16"/>
      <w:szCs w:val="16"/>
    </w:rPr>
  </w:style>
  <w:style w:type="paragraph" w:styleId="ListParagraph">
    <w:name w:val="List Paragraph"/>
    <w:basedOn w:val="Normal"/>
    <w:uiPriority w:val="72"/>
    <w:rsid w:val="00C70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91860">
      <w:bodyDiv w:val="1"/>
      <w:marLeft w:val="0"/>
      <w:marRight w:val="0"/>
      <w:marTop w:val="0"/>
      <w:marBottom w:val="0"/>
      <w:divBdr>
        <w:top w:val="none" w:sz="0" w:space="0" w:color="auto"/>
        <w:left w:val="none" w:sz="0" w:space="0" w:color="auto"/>
        <w:bottom w:val="none" w:sz="0" w:space="0" w:color="auto"/>
        <w:right w:val="none" w:sz="0" w:space="0" w:color="auto"/>
      </w:divBdr>
    </w:div>
    <w:div w:id="489685984">
      <w:bodyDiv w:val="1"/>
      <w:marLeft w:val="0"/>
      <w:marRight w:val="0"/>
      <w:marTop w:val="0"/>
      <w:marBottom w:val="0"/>
      <w:divBdr>
        <w:top w:val="none" w:sz="0" w:space="0" w:color="auto"/>
        <w:left w:val="none" w:sz="0" w:space="0" w:color="auto"/>
        <w:bottom w:val="none" w:sz="0" w:space="0" w:color="auto"/>
        <w:right w:val="none" w:sz="0" w:space="0" w:color="auto"/>
      </w:divBdr>
    </w:div>
    <w:div w:id="489903020">
      <w:bodyDiv w:val="1"/>
      <w:marLeft w:val="0"/>
      <w:marRight w:val="0"/>
      <w:marTop w:val="0"/>
      <w:marBottom w:val="0"/>
      <w:divBdr>
        <w:top w:val="none" w:sz="0" w:space="0" w:color="auto"/>
        <w:left w:val="none" w:sz="0" w:space="0" w:color="auto"/>
        <w:bottom w:val="none" w:sz="0" w:space="0" w:color="auto"/>
        <w:right w:val="none" w:sz="0" w:space="0" w:color="auto"/>
      </w:divBdr>
    </w:div>
    <w:div w:id="789476427">
      <w:bodyDiv w:val="1"/>
      <w:marLeft w:val="0"/>
      <w:marRight w:val="0"/>
      <w:marTop w:val="0"/>
      <w:marBottom w:val="0"/>
      <w:divBdr>
        <w:top w:val="none" w:sz="0" w:space="0" w:color="auto"/>
        <w:left w:val="none" w:sz="0" w:space="0" w:color="auto"/>
        <w:bottom w:val="none" w:sz="0" w:space="0" w:color="auto"/>
        <w:right w:val="none" w:sz="0" w:space="0" w:color="auto"/>
      </w:divBdr>
    </w:div>
    <w:div w:id="1335574739">
      <w:bodyDiv w:val="1"/>
      <w:marLeft w:val="0"/>
      <w:marRight w:val="0"/>
      <w:marTop w:val="0"/>
      <w:marBottom w:val="0"/>
      <w:divBdr>
        <w:top w:val="none" w:sz="0" w:space="0" w:color="auto"/>
        <w:left w:val="none" w:sz="0" w:space="0" w:color="auto"/>
        <w:bottom w:val="none" w:sz="0" w:space="0" w:color="auto"/>
        <w:right w:val="none" w:sz="0" w:space="0" w:color="auto"/>
      </w:divBdr>
    </w:div>
    <w:div w:id="157030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Cesar Chavez Community School</vt:lpstr>
    </vt:vector>
  </TitlesOfParts>
  <Company>Cesar Chavez Community School</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Cesar Chavez Community School</dc:title>
  <dc:creator>Tani Arness</dc:creator>
  <cp:lastModifiedBy>Tani Arness</cp:lastModifiedBy>
  <cp:revision>2</cp:revision>
  <cp:lastPrinted>2017-02-09T18:58:00Z</cp:lastPrinted>
  <dcterms:created xsi:type="dcterms:W3CDTF">2017-03-21T19:17:00Z</dcterms:created>
  <dcterms:modified xsi:type="dcterms:W3CDTF">2017-03-21T19:17:00Z</dcterms:modified>
</cp:coreProperties>
</file>